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B9450" w14:textId="77777777" w:rsidR="00BF04F3" w:rsidRDefault="00BF04F3" w:rsidP="00BF04F3">
      <w:pPr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678BC01E" wp14:editId="775622B3">
            <wp:simplePos x="0" y="0"/>
            <wp:positionH relativeFrom="margin">
              <wp:align>center</wp:align>
            </wp:positionH>
            <wp:positionV relativeFrom="page">
              <wp:posOffset>436728</wp:posOffset>
            </wp:positionV>
            <wp:extent cx="3305175" cy="1405255"/>
            <wp:effectExtent l="0" t="0" r="9525" b="4445"/>
            <wp:wrapThrough wrapText="bothSides">
              <wp:wrapPolygon edited="0">
                <wp:start x="0" y="0"/>
                <wp:lineTo x="0" y="21376"/>
                <wp:lineTo x="21538" y="21376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ific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5C3F7" w14:textId="77777777" w:rsidR="00BF04F3" w:rsidRDefault="00BF04F3" w:rsidP="00BF04F3">
      <w:pPr>
        <w:rPr>
          <w:color w:val="000000" w:themeColor="text1"/>
        </w:rPr>
      </w:pPr>
    </w:p>
    <w:p w14:paraId="26AB9ACC" w14:textId="77777777" w:rsidR="00BF04F3" w:rsidRDefault="00BF04F3" w:rsidP="00BF04F3">
      <w:pPr>
        <w:rPr>
          <w:color w:val="000000" w:themeColor="text1"/>
        </w:rPr>
      </w:pPr>
    </w:p>
    <w:p w14:paraId="205E4334" w14:textId="77777777" w:rsidR="00BF04F3" w:rsidRDefault="00BF04F3" w:rsidP="00BF04F3">
      <w:pPr>
        <w:rPr>
          <w:color w:val="000000" w:themeColor="text1"/>
        </w:rPr>
      </w:pPr>
    </w:p>
    <w:p w14:paraId="5B44D31E" w14:textId="77777777" w:rsidR="00BF04F3" w:rsidRDefault="00BF04F3" w:rsidP="00BF04F3">
      <w:pPr>
        <w:rPr>
          <w:color w:val="000000" w:themeColor="text1"/>
        </w:rPr>
      </w:pPr>
    </w:p>
    <w:p w14:paraId="7A640CB2" w14:textId="77777777" w:rsidR="00BF04F3" w:rsidRDefault="00BF04F3" w:rsidP="00BF04F3">
      <w:pPr>
        <w:rPr>
          <w:color w:val="000000" w:themeColor="text1"/>
        </w:rPr>
      </w:pPr>
    </w:p>
    <w:p w14:paraId="6B4810F5" w14:textId="77777777" w:rsidR="00BF04F3" w:rsidRDefault="00BF04F3" w:rsidP="00BF04F3">
      <w:pPr>
        <w:rPr>
          <w:color w:val="000000" w:themeColor="text1"/>
        </w:rPr>
      </w:pPr>
    </w:p>
    <w:p w14:paraId="46BF706E" w14:textId="504CDE69" w:rsidR="00BF04F3" w:rsidRPr="006D32C6" w:rsidRDefault="00BF04F3" w:rsidP="00BF04F3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DATE \@ "dd/MM/yyyy" </w:instrText>
      </w:r>
      <w:r>
        <w:rPr>
          <w:color w:val="000000" w:themeColor="text1"/>
        </w:rPr>
        <w:fldChar w:fldCharType="separate"/>
      </w:r>
      <w:r w:rsidR="002B1613">
        <w:rPr>
          <w:noProof/>
          <w:color w:val="000000" w:themeColor="text1"/>
        </w:rPr>
        <w:t>21/04/2022</w:t>
      </w:r>
      <w:r>
        <w:rPr>
          <w:color w:val="000000" w:themeColor="text1"/>
        </w:rPr>
        <w:fldChar w:fldCharType="end"/>
      </w:r>
    </w:p>
    <w:p w14:paraId="3948F551" w14:textId="77777777" w:rsidR="00BF04F3" w:rsidRDefault="00BF04F3" w:rsidP="00BF04F3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Fit For Work in Focus for Ok Tedi Mining Safety Week </w:t>
      </w:r>
    </w:p>
    <w:p w14:paraId="3EF7F799" w14:textId="77777777" w:rsidR="00BF04F3" w:rsidRPr="008232B9" w:rsidRDefault="00BF04F3" w:rsidP="00BF04F3">
      <w:pPr>
        <w:rPr>
          <w:color w:val="000000" w:themeColor="text1"/>
        </w:rPr>
      </w:pPr>
    </w:p>
    <w:p w14:paraId="49E273E2" w14:textId="27935BF3" w:rsidR="00BF04F3" w:rsidRPr="00BF04F3" w:rsidRDefault="00B72D63" w:rsidP="00BF04F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If you put the phrase, “Fit </w:t>
      </w:r>
      <w:r w:rsidR="003D3459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or W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ork” into the Google search engine, you get </w:t>
      </w:r>
      <w:r w:rsidR="003E7EAA">
        <w:rPr>
          <w:rFonts w:ascii="Arial" w:hAnsi="Arial" w:cs="Arial"/>
          <w:color w:val="000000" w:themeColor="text1"/>
          <w:sz w:val="20"/>
          <w:szCs w:val="20"/>
        </w:rPr>
        <w:t xml:space="preserve">over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7,740,000,000 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results. </w:t>
      </w:r>
      <w:r w:rsidR="003D3459" w:rsidRPr="00BF04F3">
        <w:rPr>
          <w:rFonts w:ascii="Arial" w:hAnsi="Arial" w:cs="Arial"/>
          <w:color w:val="000000" w:themeColor="text1"/>
          <w:sz w:val="20"/>
          <w:szCs w:val="20"/>
        </w:rPr>
        <w:t>Clearly,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 it’s a hot topic</w:t>
      </w:r>
      <w:r w:rsidR="003E7EAA">
        <w:rPr>
          <w:rFonts w:ascii="Arial" w:hAnsi="Arial" w:cs="Arial"/>
          <w:color w:val="000000" w:themeColor="text1"/>
          <w:sz w:val="20"/>
          <w:szCs w:val="20"/>
        </w:rPr>
        <w:t>!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3E7EAA">
        <w:rPr>
          <w:rFonts w:ascii="Arial" w:hAnsi="Arial" w:cs="Arial"/>
          <w:color w:val="000000" w:themeColor="text1"/>
          <w:sz w:val="20"/>
          <w:szCs w:val="20"/>
        </w:rPr>
        <w:t>it is the focus for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 Ok Tedi</w:t>
      </w:r>
      <w:r w:rsidR="003E7EAA">
        <w:rPr>
          <w:rFonts w:ascii="Arial" w:hAnsi="Arial" w:cs="Arial"/>
          <w:color w:val="000000" w:themeColor="text1"/>
          <w:sz w:val="20"/>
          <w:szCs w:val="20"/>
        </w:rPr>
        <w:t xml:space="preserve">’s </w:t>
      </w:r>
      <w:r w:rsidR="003E7EAA" w:rsidRPr="00BF04F3">
        <w:rPr>
          <w:rFonts w:ascii="Arial" w:hAnsi="Arial" w:cs="Arial"/>
          <w:color w:val="000000" w:themeColor="text1"/>
          <w:sz w:val="20"/>
          <w:szCs w:val="20"/>
        </w:rPr>
        <w:t>National Mining Safety Week</w:t>
      </w:r>
      <w:r w:rsidR="00D878DE">
        <w:rPr>
          <w:rFonts w:ascii="Arial" w:hAnsi="Arial" w:cs="Arial"/>
          <w:color w:val="000000" w:themeColor="text1"/>
          <w:sz w:val="20"/>
          <w:szCs w:val="20"/>
        </w:rPr>
        <w:t xml:space="preserve"> (NMSW)</w:t>
      </w:r>
      <w:r w:rsidR="003E7EAA" w:rsidRPr="00BF04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E7EAA">
        <w:rPr>
          <w:rFonts w:ascii="Arial" w:hAnsi="Arial" w:cs="Arial"/>
          <w:color w:val="000000" w:themeColor="text1"/>
          <w:sz w:val="20"/>
          <w:szCs w:val="20"/>
        </w:rPr>
        <w:t xml:space="preserve">2022, to be celebrated 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from April 24 to 29. </w:t>
      </w:r>
    </w:p>
    <w:p w14:paraId="47AB156D" w14:textId="77777777" w:rsidR="003725FE" w:rsidRDefault="00BF04F3" w:rsidP="003725FE">
      <w:pPr>
        <w:pStyle w:val="Pa4"/>
        <w:spacing w:before="100" w:after="80"/>
        <w:rPr>
          <w:rFonts w:ascii="Arial" w:hAnsi="Arial" w:cs="Arial"/>
          <w:color w:val="000000"/>
          <w:sz w:val="20"/>
          <w:szCs w:val="20"/>
        </w:rPr>
      </w:pPr>
      <w:r w:rsidRPr="00BF04F3">
        <w:rPr>
          <w:rFonts w:ascii="Arial" w:hAnsi="Arial" w:cs="Arial"/>
          <w:color w:val="000000"/>
          <w:sz w:val="20"/>
          <w:szCs w:val="20"/>
        </w:rPr>
        <w:t xml:space="preserve">Fit for work means that an individual </w:t>
      </w:r>
      <w:r w:rsidR="003E7EAA">
        <w:rPr>
          <w:rFonts w:ascii="Arial" w:hAnsi="Arial" w:cs="Arial"/>
          <w:color w:val="000000"/>
          <w:sz w:val="20"/>
          <w:szCs w:val="20"/>
        </w:rPr>
        <w:t>is</w:t>
      </w:r>
      <w:r w:rsidRPr="00BF04F3">
        <w:rPr>
          <w:rFonts w:ascii="Arial" w:hAnsi="Arial" w:cs="Arial"/>
          <w:color w:val="000000"/>
          <w:sz w:val="20"/>
          <w:szCs w:val="20"/>
        </w:rPr>
        <w:t xml:space="preserve"> in a state (physical, mental and emotional) which allows them to perform daily duties/task effectively and in a manner </w:t>
      </w:r>
      <w:r w:rsidR="003E7EAA">
        <w:rPr>
          <w:rFonts w:ascii="Arial" w:hAnsi="Arial" w:cs="Arial"/>
          <w:color w:val="000000"/>
          <w:sz w:val="20"/>
          <w:szCs w:val="20"/>
        </w:rPr>
        <w:t>that</w:t>
      </w:r>
      <w:r w:rsidRPr="00BF04F3">
        <w:rPr>
          <w:rFonts w:ascii="Arial" w:hAnsi="Arial" w:cs="Arial"/>
          <w:color w:val="000000"/>
          <w:sz w:val="20"/>
          <w:szCs w:val="20"/>
        </w:rPr>
        <w:t xml:space="preserve"> does not threaten their own or others safety or fitness for work.</w:t>
      </w:r>
    </w:p>
    <w:p w14:paraId="0A9CD24F" w14:textId="3AE904C5" w:rsidR="003725FE" w:rsidRPr="003725FE" w:rsidRDefault="00BF04F3" w:rsidP="003725FE">
      <w:pPr>
        <w:pStyle w:val="Pa4"/>
        <w:spacing w:before="100" w:after="80"/>
        <w:rPr>
          <w:rFonts w:ascii="Arial" w:hAnsi="Arial" w:cs="Arial"/>
          <w:color w:val="000000"/>
          <w:sz w:val="20"/>
          <w:szCs w:val="20"/>
        </w:rPr>
      </w:pPr>
      <w:r w:rsidRPr="00BF04F3">
        <w:rPr>
          <w:rFonts w:ascii="Arial" w:hAnsi="Arial" w:cs="Arial"/>
          <w:color w:val="000000"/>
          <w:sz w:val="20"/>
          <w:szCs w:val="20"/>
        </w:rPr>
        <w:t>At Ok Tedi</w:t>
      </w:r>
      <w:r w:rsidR="003725F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F04F3">
        <w:rPr>
          <w:rFonts w:ascii="Arial" w:hAnsi="Arial" w:cs="Arial"/>
          <w:color w:val="000000"/>
          <w:sz w:val="20"/>
          <w:szCs w:val="20"/>
        </w:rPr>
        <w:t xml:space="preserve">we </w:t>
      </w:r>
      <w:r w:rsidR="003725FE">
        <w:rPr>
          <w:rFonts w:ascii="Arial" w:hAnsi="Arial" w:cs="Arial"/>
          <w:color w:val="000000"/>
          <w:sz w:val="20"/>
          <w:szCs w:val="20"/>
        </w:rPr>
        <w:t xml:space="preserve">believe </w:t>
      </w:r>
      <w:r w:rsidR="003725FE" w:rsidRPr="00BF04F3">
        <w:rPr>
          <w:rFonts w:ascii="Arial" w:hAnsi="Arial" w:cs="Arial"/>
          <w:color w:val="000000"/>
          <w:sz w:val="20"/>
          <w:szCs w:val="20"/>
        </w:rPr>
        <w:t xml:space="preserve">“The wealth of business depends on the health and safety of workers”. </w:t>
      </w:r>
      <w:r w:rsidR="003725FE">
        <w:rPr>
          <w:rFonts w:ascii="Arial" w:hAnsi="Arial" w:cs="Arial"/>
          <w:color w:val="000000"/>
          <w:sz w:val="20"/>
          <w:szCs w:val="20"/>
        </w:rPr>
        <w:t xml:space="preserve">We </w:t>
      </w:r>
      <w:r w:rsidRPr="00BF04F3">
        <w:rPr>
          <w:rFonts w:ascii="Arial" w:hAnsi="Arial" w:cs="Arial"/>
          <w:color w:val="000000"/>
          <w:sz w:val="20"/>
          <w:szCs w:val="20"/>
        </w:rPr>
        <w:t>value strategic investment in human capital development</w:t>
      </w:r>
      <w:r w:rsidR="003E7EAA">
        <w:rPr>
          <w:rFonts w:ascii="Arial" w:hAnsi="Arial" w:cs="Arial"/>
          <w:color w:val="000000"/>
          <w:sz w:val="20"/>
          <w:szCs w:val="20"/>
        </w:rPr>
        <w:t xml:space="preserve">. An important part of this investment is </w:t>
      </w:r>
      <w:r w:rsidRPr="00BF04F3">
        <w:rPr>
          <w:rFonts w:ascii="Arial" w:hAnsi="Arial" w:cs="Arial"/>
          <w:color w:val="000000"/>
          <w:sz w:val="20"/>
          <w:szCs w:val="20"/>
        </w:rPr>
        <w:t xml:space="preserve">personalising safety to influence and upskill our employees to be fit for work. </w:t>
      </w:r>
    </w:p>
    <w:p w14:paraId="0B85ECA5" w14:textId="6B711ABA" w:rsidR="001C20C2" w:rsidRDefault="003D3459" w:rsidP="003725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So,</w:t>
      </w:r>
      <w:r w:rsidR="003725FE">
        <w:rPr>
          <w:rFonts w:ascii="Arial" w:hAnsi="Arial" w:cs="Arial"/>
          <w:color w:val="000000"/>
          <w:sz w:val="20"/>
          <w:szCs w:val="20"/>
        </w:rPr>
        <w:t xml:space="preserve"> while fitness </w:t>
      </w:r>
      <w:r w:rsidR="001C20C2">
        <w:rPr>
          <w:rFonts w:ascii="Arial" w:hAnsi="Arial" w:cs="Arial"/>
          <w:color w:val="000000"/>
          <w:sz w:val="20"/>
          <w:szCs w:val="20"/>
        </w:rPr>
        <w:t xml:space="preserve">for </w:t>
      </w:r>
      <w:r w:rsidR="003725FE">
        <w:rPr>
          <w:rFonts w:ascii="Arial" w:hAnsi="Arial" w:cs="Arial"/>
          <w:color w:val="000000"/>
          <w:sz w:val="20"/>
          <w:szCs w:val="20"/>
        </w:rPr>
        <w:t>work at</w:t>
      </w:r>
      <w:r w:rsidR="00BF04F3" w:rsidRPr="00BF04F3">
        <w:rPr>
          <w:rFonts w:ascii="Arial" w:hAnsi="Arial" w:cs="Arial"/>
          <w:color w:val="000000"/>
          <w:sz w:val="20"/>
          <w:szCs w:val="20"/>
        </w:rPr>
        <w:t xml:space="preserve"> Ok Tedi starts with</w:t>
      </w:r>
      <w:r w:rsidR="003725FE">
        <w:rPr>
          <w:rFonts w:ascii="Arial" w:hAnsi="Arial" w:cs="Arial"/>
          <w:color w:val="000000"/>
          <w:sz w:val="20"/>
          <w:szCs w:val="20"/>
        </w:rPr>
        <w:t xml:space="preserve"> </w:t>
      </w:r>
      <w:r w:rsidR="00BF04F3" w:rsidRPr="00BF04F3">
        <w:rPr>
          <w:rFonts w:ascii="Arial" w:hAnsi="Arial" w:cs="Arial"/>
          <w:color w:val="000000"/>
          <w:sz w:val="20"/>
          <w:szCs w:val="20"/>
        </w:rPr>
        <w:t>YOU</w:t>
      </w:r>
      <w:r w:rsidR="001C20C2">
        <w:rPr>
          <w:rFonts w:ascii="Arial" w:hAnsi="Arial" w:cs="Arial"/>
          <w:color w:val="000000"/>
          <w:sz w:val="20"/>
          <w:szCs w:val="20"/>
        </w:rPr>
        <w:t>,</w:t>
      </w:r>
      <w:r w:rsidR="003725FE">
        <w:rPr>
          <w:rFonts w:ascii="Arial" w:hAnsi="Arial" w:cs="Arial"/>
          <w:color w:val="000000"/>
          <w:sz w:val="20"/>
          <w:szCs w:val="20"/>
        </w:rPr>
        <w:t xml:space="preserve"> </w:t>
      </w:r>
      <w:r w:rsidR="001C20C2">
        <w:rPr>
          <w:rFonts w:ascii="Arial" w:hAnsi="Arial" w:cs="Arial"/>
          <w:color w:val="000000"/>
          <w:sz w:val="20"/>
          <w:szCs w:val="20"/>
        </w:rPr>
        <w:t xml:space="preserve">the responsibility for developing and presenting our </w:t>
      </w:r>
      <w:r w:rsidR="00D878DE">
        <w:rPr>
          <w:rFonts w:ascii="Arial" w:hAnsi="Arial" w:cs="Arial"/>
          <w:color w:val="000000"/>
          <w:sz w:val="20"/>
          <w:szCs w:val="20"/>
        </w:rPr>
        <w:t>NMSW</w:t>
      </w:r>
      <w:r w:rsidR="001C20C2">
        <w:rPr>
          <w:rFonts w:ascii="Arial" w:hAnsi="Arial" w:cs="Arial"/>
          <w:color w:val="000000"/>
          <w:sz w:val="20"/>
          <w:szCs w:val="20"/>
        </w:rPr>
        <w:t xml:space="preserve"> program is shared right across the business at all levels of the organisation. </w:t>
      </w:r>
    </w:p>
    <w:p w14:paraId="4FC50EE1" w14:textId="4A37601F" w:rsidR="00BF04F3" w:rsidRPr="00BF04F3" w:rsidRDefault="00BF04F3" w:rsidP="00BF04F3">
      <w:pPr>
        <w:rPr>
          <w:rFonts w:ascii="Arial" w:hAnsi="Arial" w:cs="Arial"/>
          <w:color w:val="000000" w:themeColor="text1"/>
          <w:sz w:val="20"/>
          <w:szCs w:val="20"/>
        </w:rPr>
      </w:pPr>
      <w:r w:rsidRPr="00BF04F3">
        <w:rPr>
          <w:rFonts w:ascii="Arial" w:hAnsi="Arial" w:cs="Arial"/>
          <w:color w:val="000000" w:themeColor="text1"/>
          <w:sz w:val="20"/>
          <w:szCs w:val="20"/>
        </w:rPr>
        <w:br/>
        <w:t>The key program during th</w:t>
      </w:r>
      <w:r w:rsidR="003725FE">
        <w:rPr>
          <w:rFonts w:ascii="Arial" w:hAnsi="Arial" w:cs="Arial"/>
          <w:color w:val="000000" w:themeColor="text1"/>
          <w:sz w:val="20"/>
          <w:szCs w:val="20"/>
        </w:rPr>
        <w:t>is</w:t>
      </w:r>
      <w:r w:rsidRPr="00BF04F3">
        <w:rPr>
          <w:rFonts w:ascii="Arial" w:hAnsi="Arial" w:cs="Arial"/>
          <w:color w:val="000000" w:themeColor="text1"/>
          <w:sz w:val="20"/>
          <w:szCs w:val="20"/>
        </w:rPr>
        <w:t xml:space="preserve"> weeklong event </w:t>
      </w:r>
      <w:r w:rsidR="00920B15">
        <w:rPr>
          <w:rFonts w:ascii="Arial" w:hAnsi="Arial" w:cs="Arial"/>
          <w:color w:val="000000" w:themeColor="text1"/>
          <w:sz w:val="20"/>
          <w:szCs w:val="20"/>
        </w:rPr>
        <w:t>is</w:t>
      </w:r>
      <w:r w:rsidR="003725F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5D8BA9C" w14:textId="77777777" w:rsidR="00BF04F3" w:rsidRPr="00162956" w:rsidRDefault="00BF04F3" w:rsidP="00BF04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0"/>
          <w:szCs w:val="20"/>
        </w:rPr>
      </w:pP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>Day 1 – Fun run</w:t>
      </w:r>
    </w:p>
    <w:p w14:paraId="767BC996" w14:textId="128A5223" w:rsidR="00BF04F3" w:rsidRPr="00162956" w:rsidRDefault="00BF04F3" w:rsidP="00BF04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0"/>
          <w:szCs w:val="20"/>
        </w:rPr>
      </w:pP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>Day 2 – Fit for work</w:t>
      </w:r>
      <w:r w:rsidR="003725FE">
        <w:rPr>
          <w:rFonts w:ascii="Arial" w:hAnsi="Arial" w:cs="Arial"/>
          <w:b/>
          <w:color w:val="000000" w:themeColor="text1"/>
          <w:sz w:val="20"/>
          <w:szCs w:val="20"/>
        </w:rPr>
        <w:t xml:space="preserve"> overview</w:t>
      </w:r>
    </w:p>
    <w:p w14:paraId="05F1744F" w14:textId="7AC5F4E9" w:rsidR="00BF04F3" w:rsidRPr="00162956" w:rsidRDefault="00BF04F3" w:rsidP="00BF04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0"/>
          <w:szCs w:val="20"/>
        </w:rPr>
      </w:pP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 xml:space="preserve">Day 3 – Fatigue, </w:t>
      </w:r>
      <w:r w:rsidR="003725FE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>rug</w:t>
      </w:r>
      <w:r w:rsidR="003725FE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725FE">
        <w:rPr>
          <w:rFonts w:ascii="Arial" w:hAnsi="Arial" w:cs="Arial"/>
          <w:b/>
          <w:color w:val="000000" w:themeColor="text1"/>
          <w:sz w:val="20"/>
          <w:szCs w:val="20"/>
        </w:rPr>
        <w:t>and</w:t>
      </w: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725FE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>lcohol</w:t>
      </w:r>
    </w:p>
    <w:p w14:paraId="1B07B512" w14:textId="77777777" w:rsidR="00BF04F3" w:rsidRPr="00162956" w:rsidRDefault="00BF04F3" w:rsidP="00BF04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0"/>
          <w:szCs w:val="20"/>
        </w:rPr>
      </w:pP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 xml:space="preserve">Day 4 – Advance Safety Awareness </w:t>
      </w:r>
    </w:p>
    <w:p w14:paraId="11BA3A20" w14:textId="2D5DDDF7" w:rsidR="00BF04F3" w:rsidRPr="00162956" w:rsidRDefault="00BF04F3" w:rsidP="00BF04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0"/>
          <w:szCs w:val="20"/>
        </w:rPr>
      </w:pP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 xml:space="preserve">Day 5 – Mental </w:t>
      </w:r>
      <w:r w:rsidR="003725FE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>ealth</w:t>
      </w:r>
    </w:p>
    <w:p w14:paraId="30549526" w14:textId="76F64E9A" w:rsidR="00BF04F3" w:rsidRDefault="00BF04F3" w:rsidP="00BF04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0"/>
          <w:szCs w:val="20"/>
        </w:rPr>
      </w:pP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 xml:space="preserve">Day 6 – Occupational </w:t>
      </w:r>
      <w:r w:rsidR="003725FE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Pr="00162956">
        <w:rPr>
          <w:rFonts w:ascii="Arial" w:hAnsi="Arial" w:cs="Arial"/>
          <w:b/>
          <w:color w:val="000000" w:themeColor="text1"/>
          <w:sz w:val="20"/>
          <w:szCs w:val="20"/>
        </w:rPr>
        <w:t>ygiene</w:t>
      </w:r>
      <w:r w:rsidR="003725FE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18CB071" w14:textId="6F893392" w:rsidR="00D878DE" w:rsidRDefault="001C20C2" w:rsidP="00BF04F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 start the week by inviting e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>veryone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 at all levels of the organisation</w:t>
      </w:r>
      <w:r w:rsidR="00D878DE">
        <w:rPr>
          <w:rFonts w:ascii="Arial" w:hAnsi="Arial" w:cs="Arial"/>
          <w:color w:val="000000" w:themeColor="text1"/>
          <w:sz w:val="20"/>
          <w:szCs w:val="20"/>
        </w:rPr>
        <w:t xml:space="preserve"> (and all levels of fitness)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 to participate in the fun run program as part of the opening event. Day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 2 </w:t>
      </w:r>
      <w:r>
        <w:rPr>
          <w:rFonts w:ascii="Arial" w:hAnsi="Arial" w:cs="Arial"/>
          <w:color w:val="000000" w:themeColor="text1"/>
          <w:sz w:val="20"/>
          <w:szCs w:val="20"/>
        </w:rPr>
        <w:t>to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 6 </w:t>
      </w:r>
      <w:r w:rsidR="00D878DE">
        <w:rPr>
          <w:rFonts w:ascii="Arial" w:hAnsi="Arial" w:cs="Arial"/>
          <w:color w:val="000000" w:themeColor="text1"/>
          <w:sz w:val="20"/>
          <w:szCs w:val="20"/>
        </w:rPr>
        <w:t>focus on a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 specific </w:t>
      </w:r>
      <w:r w:rsidR="00D878DE">
        <w:rPr>
          <w:rFonts w:ascii="Arial" w:hAnsi="Arial" w:cs="Arial"/>
          <w:color w:val="000000" w:themeColor="text1"/>
          <w:sz w:val="20"/>
          <w:szCs w:val="20"/>
        </w:rPr>
        <w:t xml:space="preserve">fitness for work 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>topic</w:t>
      </w:r>
      <w:r w:rsidR="00920B15">
        <w:rPr>
          <w:rFonts w:ascii="Arial" w:hAnsi="Arial" w:cs="Arial"/>
          <w:color w:val="000000" w:themeColor="text1"/>
          <w:sz w:val="20"/>
          <w:szCs w:val="20"/>
        </w:rPr>
        <w:t>s</w:t>
      </w:r>
      <w:r w:rsidR="00D878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and work teams are asked to </w:t>
      </w:r>
      <w:r w:rsidR="00B93FE4">
        <w:rPr>
          <w:rFonts w:ascii="Arial" w:hAnsi="Arial" w:cs="Arial"/>
          <w:color w:val="000000" w:themeColor="text1"/>
          <w:sz w:val="20"/>
          <w:szCs w:val="20"/>
        </w:rPr>
        <w:t xml:space="preserve">participate </w:t>
      </w:r>
      <w:r w:rsidR="00D878DE">
        <w:rPr>
          <w:rFonts w:ascii="Arial" w:hAnsi="Arial" w:cs="Arial"/>
          <w:color w:val="000000" w:themeColor="text1"/>
          <w:sz w:val="20"/>
          <w:szCs w:val="20"/>
        </w:rPr>
        <w:t>by conducting discussions and participating in</w:t>
      </w:r>
      <w:r w:rsidR="00162956" w:rsidRPr="00BF04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 xml:space="preserve">planned 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>activities</w:t>
      </w:r>
      <w:r w:rsidR="00920B15">
        <w:rPr>
          <w:rFonts w:ascii="Arial" w:hAnsi="Arial" w:cs="Arial"/>
          <w:color w:val="000000" w:themeColor="text1"/>
          <w:sz w:val="20"/>
          <w:szCs w:val="20"/>
        </w:rPr>
        <w:t xml:space="preserve"> around each topic</w:t>
      </w:r>
      <w:r w:rsidR="00BF04F3" w:rsidRPr="00BF04F3">
        <w:rPr>
          <w:rFonts w:ascii="Arial" w:hAnsi="Arial" w:cs="Arial"/>
          <w:color w:val="000000" w:themeColor="text1"/>
          <w:sz w:val="20"/>
          <w:szCs w:val="20"/>
        </w:rPr>
        <w:t>.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1DB2541" w14:textId="77777777" w:rsidR="00D878DE" w:rsidRDefault="00D878DE" w:rsidP="00BF04F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FF0D76" w14:textId="77777777" w:rsidR="00D67F5D" w:rsidRDefault="00D878DE" w:rsidP="00D67F5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 xml:space="preserve"> newly established NMSW Steering Committee will provide support to all key stakeholders including POM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>Kiunga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 xml:space="preserve">Bige and Tabubil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area 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 xml:space="preserve">(including </w:t>
      </w:r>
      <w:r w:rsidR="00920B15">
        <w:rPr>
          <w:rFonts w:ascii="Arial" w:hAnsi="Arial" w:cs="Arial"/>
          <w:color w:val="000000" w:themeColor="text1"/>
          <w:sz w:val="20"/>
          <w:szCs w:val="20"/>
        </w:rPr>
        <w:t>m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 xml:space="preserve">ine </w:t>
      </w:r>
      <w:r w:rsidR="00920B15">
        <w:rPr>
          <w:rFonts w:ascii="Arial" w:hAnsi="Arial" w:cs="Arial"/>
          <w:color w:val="000000" w:themeColor="text1"/>
          <w:sz w:val="20"/>
          <w:szCs w:val="20"/>
        </w:rPr>
        <w:t>and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0B15">
        <w:rPr>
          <w:rFonts w:ascii="Arial" w:hAnsi="Arial" w:cs="Arial"/>
          <w:color w:val="000000" w:themeColor="text1"/>
          <w:sz w:val="20"/>
          <w:szCs w:val="20"/>
        </w:rPr>
        <w:t>m</w:t>
      </w:r>
      <w:r w:rsidR="00162956">
        <w:rPr>
          <w:rFonts w:ascii="Arial" w:hAnsi="Arial" w:cs="Arial"/>
          <w:color w:val="000000" w:themeColor="text1"/>
          <w:sz w:val="20"/>
          <w:szCs w:val="20"/>
        </w:rPr>
        <w:t>ills)</w:t>
      </w:r>
      <w:r w:rsidR="005D47B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ABBDB37" w14:textId="77777777" w:rsidR="00D67F5D" w:rsidRDefault="00D67F5D" w:rsidP="00D67F5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EA9D22" w14:textId="43E6AC24" w:rsidR="00BF04F3" w:rsidRPr="00D67F5D" w:rsidRDefault="005D47BE" w:rsidP="00D67F5D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steering committee includes representation from GDS &amp; apprentice groups as well as Contractors</w:t>
      </w:r>
      <w:r w:rsidR="00D67F5D">
        <w:rPr>
          <w:rFonts w:ascii="Arial" w:hAnsi="Arial" w:cs="Arial"/>
          <w:color w:val="000000" w:themeColor="text1"/>
          <w:sz w:val="20"/>
          <w:szCs w:val="20"/>
        </w:rPr>
        <w:t xml:space="preserve">. It has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been instrumental in developing </w:t>
      </w:r>
      <w:r w:rsidR="00920B15">
        <w:rPr>
          <w:rFonts w:ascii="Arial" w:hAnsi="Arial" w:cs="Arial"/>
          <w:color w:val="000000" w:themeColor="text1"/>
          <w:sz w:val="20"/>
          <w:szCs w:val="20"/>
        </w:rPr>
        <w:t xml:space="preserve">activities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that will run </w:t>
      </w:r>
      <w:r w:rsidR="00920B15" w:rsidRPr="00BF04F3">
        <w:rPr>
          <w:rFonts w:ascii="Arial" w:hAnsi="Arial" w:cs="Arial"/>
          <w:color w:val="000000" w:themeColor="text1"/>
          <w:sz w:val="20"/>
          <w:szCs w:val="20"/>
        </w:rPr>
        <w:t>parallel to the main program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 that </w:t>
      </w:r>
      <w:r w:rsidR="0094794E">
        <w:rPr>
          <w:rFonts w:ascii="Arial" w:hAnsi="Arial" w:cs="Arial"/>
          <w:color w:val="000000" w:themeColor="text1"/>
          <w:sz w:val="20"/>
          <w:szCs w:val="20"/>
        </w:rPr>
        <w:t>will be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accessible for all to participate </w:t>
      </w:r>
      <w:r w:rsidR="0094794E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>
        <w:rPr>
          <w:rFonts w:ascii="Arial" w:hAnsi="Arial" w:cs="Arial"/>
          <w:color w:val="000000" w:themeColor="text1"/>
          <w:sz w:val="20"/>
          <w:szCs w:val="20"/>
        </w:rPr>
        <w:t>and enjoy</w:t>
      </w:r>
      <w:r w:rsidR="00D67F5D">
        <w:rPr>
          <w:rFonts w:ascii="Arial" w:hAnsi="Arial" w:cs="Arial"/>
          <w:color w:val="000000" w:themeColor="text1"/>
          <w:sz w:val="20"/>
          <w:szCs w:val="20"/>
        </w:rPr>
        <w:t>, including a</w:t>
      </w:r>
      <w:r w:rsidR="00920B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7F5D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 xml:space="preserve">elfie </w:t>
      </w:r>
      <w:r w:rsidR="00D67F5D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 xml:space="preserve">ideo </w:t>
      </w:r>
      <w:r w:rsidR="00D67F5D">
        <w:rPr>
          <w:rFonts w:ascii="Arial" w:hAnsi="Arial" w:cs="Arial"/>
          <w:bCs/>
          <w:color w:val="000000" w:themeColor="text1"/>
          <w:sz w:val="20"/>
          <w:szCs w:val="20"/>
        </w:rPr>
        <w:t>c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>ampaign</w:t>
      </w:r>
      <w:r w:rsidR="00D67F5D" w:rsidRPr="00D67F5D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D67F5D"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 xml:space="preserve">edometer walking </w:t>
      </w:r>
      <w:r w:rsidR="00D67F5D">
        <w:rPr>
          <w:rFonts w:ascii="Arial" w:hAnsi="Arial" w:cs="Arial"/>
          <w:bCs/>
          <w:color w:val="000000" w:themeColor="text1"/>
          <w:sz w:val="20"/>
          <w:szCs w:val="20"/>
        </w:rPr>
        <w:t>c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>ompetition</w:t>
      </w:r>
      <w:r w:rsidR="00D67F5D" w:rsidRPr="00D67F5D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>STEM awareness</w:t>
      </w:r>
      <w:r w:rsidR="00D67F5D">
        <w:rPr>
          <w:rFonts w:ascii="Arial" w:hAnsi="Arial" w:cs="Arial"/>
          <w:bCs/>
          <w:color w:val="000000" w:themeColor="text1"/>
          <w:sz w:val="20"/>
          <w:szCs w:val="20"/>
        </w:rPr>
        <w:t xml:space="preserve"> and w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 xml:space="preserve">orkplace </w:t>
      </w:r>
      <w:r w:rsidR="00D67F5D">
        <w:rPr>
          <w:rFonts w:ascii="Arial" w:hAnsi="Arial" w:cs="Arial"/>
          <w:bCs/>
          <w:color w:val="000000" w:themeColor="text1"/>
          <w:sz w:val="20"/>
          <w:szCs w:val="20"/>
        </w:rPr>
        <w:t>d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 xml:space="preserve">esign </w:t>
      </w:r>
      <w:r w:rsidR="00D67F5D">
        <w:rPr>
          <w:rFonts w:ascii="Arial" w:hAnsi="Arial" w:cs="Arial"/>
          <w:bCs/>
          <w:color w:val="000000" w:themeColor="text1"/>
          <w:sz w:val="20"/>
          <w:szCs w:val="20"/>
        </w:rPr>
        <w:t>c</w:t>
      </w:r>
      <w:r w:rsidR="00920B15" w:rsidRPr="00D67F5D">
        <w:rPr>
          <w:rFonts w:ascii="Arial" w:hAnsi="Arial" w:cs="Arial"/>
          <w:bCs/>
          <w:color w:val="000000" w:themeColor="text1"/>
          <w:sz w:val="20"/>
          <w:szCs w:val="20"/>
        </w:rPr>
        <w:t>ompetition. See over for the full program.</w:t>
      </w:r>
    </w:p>
    <w:p w14:paraId="708606F7" w14:textId="77777777" w:rsidR="001C20C2" w:rsidRPr="00BF04F3" w:rsidRDefault="001C20C2" w:rsidP="001C20C2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75F59462" w14:textId="63660578" w:rsidR="00BF04F3" w:rsidRPr="00BF04F3" w:rsidRDefault="00BF04F3" w:rsidP="00BF04F3">
      <w:pPr>
        <w:rPr>
          <w:rFonts w:ascii="Arial" w:hAnsi="Arial" w:cs="Arial"/>
          <w:color w:val="000000" w:themeColor="text1"/>
          <w:sz w:val="20"/>
          <w:szCs w:val="20"/>
        </w:rPr>
      </w:pPr>
      <w:r w:rsidRPr="00BF04F3">
        <w:rPr>
          <w:rFonts w:ascii="Arial" w:hAnsi="Arial" w:cs="Arial"/>
          <w:color w:val="000000" w:themeColor="text1"/>
          <w:sz w:val="20"/>
          <w:szCs w:val="20"/>
        </w:rPr>
        <w:t>We hope you will take part in Ok Tedi</w:t>
      </w:r>
      <w:r w:rsidR="00D67F5D">
        <w:rPr>
          <w:rFonts w:ascii="Arial" w:hAnsi="Arial" w:cs="Arial"/>
          <w:color w:val="000000" w:themeColor="text1"/>
          <w:sz w:val="20"/>
          <w:szCs w:val="20"/>
        </w:rPr>
        <w:t>’s</w:t>
      </w:r>
      <w:r w:rsidRPr="00BF04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794E">
        <w:rPr>
          <w:rFonts w:ascii="Arial" w:hAnsi="Arial" w:cs="Arial"/>
          <w:color w:val="000000" w:themeColor="text1"/>
          <w:sz w:val="20"/>
          <w:szCs w:val="20"/>
        </w:rPr>
        <w:t>NMSW</w:t>
      </w:r>
      <w:r w:rsidRPr="00BF04F3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B72D63">
        <w:rPr>
          <w:rFonts w:ascii="Arial" w:hAnsi="Arial" w:cs="Arial"/>
          <w:color w:val="000000" w:themeColor="text1"/>
          <w:sz w:val="20"/>
          <w:szCs w:val="20"/>
        </w:rPr>
        <w:t>22</w:t>
      </w:r>
      <w:r w:rsidRPr="00BF04F3">
        <w:rPr>
          <w:rFonts w:ascii="Arial" w:hAnsi="Arial" w:cs="Arial"/>
          <w:color w:val="000000" w:themeColor="text1"/>
          <w:sz w:val="20"/>
          <w:szCs w:val="20"/>
        </w:rPr>
        <w:t xml:space="preserve"> and that you and your work team can have some fun while also focussing on how </w:t>
      </w:r>
      <w:r w:rsidR="009341AB">
        <w:rPr>
          <w:rFonts w:ascii="Arial" w:hAnsi="Arial" w:cs="Arial"/>
          <w:color w:val="000000" w:themeColor="text1"/>
          <w:sz w:val="20"/>
          <w:szCs w:val="20"/>
        </w:rPr>
        <w:t>our commitment</w:t>
      </w:r>
      <w:r w:rsidR="00B93FE4">
        <w:rPr>
          <w:rFonts w:ascii="Arial" w:hAnsi="Arial" w:cs="Arial"/>
          <w:color w:val="000000" w:themeColor="text1"/>
          <w:sz w:val="20"/>
          <w:szCs w:val="20"/>
        </w:rPr>
        <w:t>s</w:t>
      </w:r>
      <w:r w:rsidR="009341AB">
        <w:rPr>
          <w:rFonts w:ascii="Arial" w:hAnsi="Arial" w:cs="Arial"/>
          <w:color w:val="000000" w:themeColor="text1"/>
          <w:sz w:val="20"/>
          <w:szCs w:val="20"/>
        </w:rPr>
        <w:t xml:space="preserve"> to being fit for work before, during and after work</w:t>
      </w:r>
      <w:r w:rsidR="00B93FE4">
        <w:rPr>
          <w:rFonts w:ascii="Arial" w:hAnsi="Arial" w:cs="Arial"/>
          <w:color w:val="000000" w:themeColor="text1"/>
          <w:sz w:val="20"/>
          <w:szCs w:val="20"/>
        </w:rPr>
        <w:t xml:space="preserve"> can fully be realised</w:t>
      </w:r>
      <w:r w:rsidR="009341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94A6EDB" w14:textId="77777777" w:rsidR="00D64C04" w:rsidRPr="00BF04F3" w:rsidRDefault="00BF04F3" w:rsidP="00BF04F3">
      <w:pPr>
        <w:rPr>
          <w:rFonts w:ascii="Arial" w:hAnsi="Arial" w:cs="Arial"/>
          <w:sz w:val="20"/>
          <w:szCs w:val="20"/>
        </w:rPr>
      </w:pPr>
      <w:r w:rsidRPr="00BF04F3">
        <w:rPr>
          <w:rFonts w:ascii="Arial" w:hAnsi="Arial" w:cs="Arial"/>
          <w:color w:val="000000" w:themeColor="text1"/>
          <w:sz w:val="20"/>
          <w:szCs w:val="20"/>
        </w:rPr>
        <w:br/>
        <w:t>Thank you,</w:t>
      </w:r>
      <w:r w:rsidRPr="00BF04F3">
        <w:rPr>
          <w:rFonts w:ascii="Arial" w:hAnsi="Arial" w:cs="Arial"/>
          <w:color w:val="000000" w:themeColor="text1"/>
          <w:sz w:val="20"/>
          <w:szCs w:val="20"/>
        </w:rPr>
        <w:br/>
        <w:t>Anna Ila</w:t>
      </w:r>
    </w:p>
    <w:sectPr w:rsidR="00D64C04" w:rsidRPr="00BF0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PJKI+ArialMT">
    <w:altName w:val="NSPJKI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7547"/>
    <w:multiLevelType w:val="hybridMultilevel"/>
    <w:tmpl w:val="0DDE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F3"/>
    <w:rsid w:val="00162956"/>
    <w:rsid w:val="001C20C2"/>
    <w:rsid w:val="00200CC6"/>
    <w:rsid w:val="002B1613"/>
    <w:rsid w:val="003725FE"/>
    <w:rsid w:val="003D3459"/>
    <w:rsid w:val="003E7EAA"/>
    <w:rsid w:val="005D47BE"/>
    <w:rsid w:val="00920B15"/>
    <w:rsid w:val="009341AB"/>
    <w:rsid w:val="0094794E"/>
    <w:rsid w:val="00B72D63"/>
    <w:rsid w:val="00B93FE4"/>
    <w:rsid w:val="00BF04F3"/>
    <w:rsid w:val="00D64C04"/>
    <w:rsid w:val="00D67F5D"/>
    <w:rsid w:val="00D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EA21"/>
  <w15:chartTrackingRefBased/>
  <w15:docId w15:val="{0E2F9FDF-D1AA-4AFA-9D2E-50F185FF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F3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BF04F3"/>
    <w:pPr>
      <w:autoSpaceDE w:val="0"/>
      <w:autoSpaceDN w:val="0"/>
      <w:adjustRightInd w:val="0"/>
      <w:spacing w:line="221" w:lineRule="atLeast"/>
    </w:pPr>
    <w:rPr>
      <w:rFonts w:ascii="NSPJKI+ArialMT" w:hAnsi="NSPJKI+ArialMT"/>
      <w:lang w:val="en-US"/>
    </w:rPr>
  </w:style>
  <w:style w:type="paragraph" w:styleId="ListParagraph">
    <w:name w:val="List Paragraph"/>
    <w:basedOn w:val="Normal"/>
    <w:uiPriority w:val="34"/>
    <w:qFormat/>
    <w:rsid w:val="001C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4CE71-AEA2-4CA4-A0AB-BB96350FD04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665AD1-3B7E-48A5-A0FF-61FADE62D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E4007-499E-4825-8CDF-A85504B5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 Tedi Mining Limited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William, Emmanuel EW</dc:creator>
  <cp:keywords/>
  <dc:description/>
  <cp:lastModifiedBy>Sabuin, Lin LS</cp:lastModifiedBy>
  <cp:revision>2</cp:revision>
  <dcterms:created xsi:type="dcterms:W3CDTF">2022-04-21T07:47:00Z</dcterms:created>
  <dcterms:modified xsi:type="dcterms:W3CDTF">2022-04-21T07:47:00Z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