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54" w:rsidRPr="00352403" w:rsidRDefault="00314F18" w:rsidP="00352403">
      <w:pPr>
        <w:pStyle w:val="BodyText"/>
      </w:pPr>
      <w:r>
        <w:rPr>
          <w:noProof/>
          <w:lang w:val="en-AU" w:eastAsia="en-AU"/>
        </w:rPr>
        <w:drawing>
          <wp:anchor distT="0" distB="0" distL="114300" distR="114300" simplePos="0" relativeHeight="251663360" behindDoc="0" locked="0" layoutInCell="1" allowOverlap="1">
            <wp:simplePos x="0" y="0"/>
            <wp:positionH relativeFrom="margin">
              <wp:posOffset>1857375</wp:posOffset>
            </wp:positionH>
            <wp:positionV relativeFrom="margin">
              <wp:posOffset>-728777</wp:posOffset>
            </wp:positionV>
            <wp:extent cx="2312670" cy="927735"/>
            <wp:effectExtent l="0" t="0" r="0" b="0"/>
            <wp:wrapSquare wrapText="bothSides"/>
            <wp:docPr id="2" name="Picture 2" descr="OK Te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 Tedi Logo"/>
                    <pic:cNvPicPr>
                      <a:picLocks noChangeAspect="1" noChangeArrowheads="1"/>
                    </pic:cNvPicPr>
                  </pic:nvPicPr>
                  <pic:blipFill>
                    <a:blip r:embed="rId8">
                      <a:extLst>
                        <a:ext uri="{28A0092B-C50C-407E-A947-70E740481C1C}">
                          <a14:useLocalDpi xmlns:a14="http://schemas.microsoft.com/office/drawing/2010/main" val="0"/>
                        </a:ext>
                      </a:extLst>
                    </a:blip>
                    <a:srcRect b="51985"/>
                    <a:stretch>
                      <a:fillRect/>
                    </a:stretch>
                  </pic:blipFill>
                  <pic:spPr bwMode="auto">
                    <a:xfrm>
                      <a:off x="0" y="0"/>
                      <a:ext cx="231267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954" w:rsidRPr="00352403" w:rsidRDefault="003E7954" w:rsidP="00352403">
      <w:pPr>
        <w:pStyle w:val="BodyText"/>
      </w:pPr>
    </w:p>
    <w:p w:rsidR="003E7954" w:rsidRPr="00352403" w:rsidRDefault="003E7954" w:rsidP="00352403">
      <w:pPr>
        <w:pStyle w:val="BodyText"/>
      </w:pPr>
    </w:p>
    <w:p w:rsidR="003E7954" w:rsidRPr="00352403" w:rsidRDefault="003E7954" w:rsidP="00352403">
      <w:pPr>
        <w:pStyle w:val="BodyText"/>
      </w:pPr>
    </w:p>
    <w:p w:rsidR="003E7954" w:rsidRPr="00352403" w:rsidRDefault="003E7954" w:rsidP="00352403">
      <w:pPr>
        <w:pStyle w:val="Title"/>
        <w:jc w:val="center"/>
        <w:rPr>
          <w:rFonts w:ascii="Arial" w:hAnsi="Arial" w:cs="Arial"/>
        </w:rPr>
      </w:pPr>
    </w:p>
    <w:p w:rsidR="00314F18" w:rsidRDefault="00314F18" w:rsidP="00352403">
      <w:pPr>
        <w:pStyle w:val="Title"/>
        <w:jc w:val="center"/>
        <w:rPr>
          <w:rFonts w:ascii="Arial" w:hAnsi="Arial" w:cs="Arial"/>
        </w:rPr>
      </w:pPr>
    </w:p>
    <w:p w:rsidR="00314F18" w:rsidRDefault="00314F18" w:rsidP="00314F18"/>
    <w:p w:rsidR="00314F18" w:rsidRPr="00314F18" w:rsidRDefault="00314F18" w:rsidP="00314F18"/>
    <w:p w:rsidR="00706968" w:rsidRPr="00314F18" w:rsidRDefault="00706968" w:rsidP="00352403">
      <w:pPr>
        <w:pStyle w:val="Title"/>
        <w:jc w:val="center"/>
        <w:rPr>
          <w:rFonts w:ascii="Arial" w:hAnsi="Arial" w:cs="Arial"/>
          <w:b/>
        </w:rPr>
      </w:pPr>
      <w:r w:rsidRPr="00314F18">
        <w:rPr>
          <w:rFonts w:ascii="Arial" w:hAnsi="Arial" w:cs="Arial"/>
          <w:b/>
        </w:rPr>
        <w:t>OK TEDI</w:t>
      </w:r>
    </w:p>
    <w:p w:rsidR="00352403" w:rsidRPr="00314F18" w:rsidRDefault="007750B0" w:rsidP="00352403">
      <w:pPr>
        <w:pStyle w:val="Title"/>
        <w:jc w:val="center"/>
        <w:rPr>
          <w:rFonts w:ascii="Arial" w:hAnsi="Arial" w:cs="Arial"/>
          <w:b/>
        </w:rPr>
      </w:pPr>
      <w:r w:rsidRPr="00314F18">
        <w:rPr>
          <w:rFonts w:ascii="Arial" w:hAnsi="Arial" w:cs="Arial"/>
          <w:b/>
        </w:rPr>
        <w:t>TRAFFIC</w:t>
      </w:r>
      <w:r w:rsidR="00706968" w:rsidRPr="00314F18">
        <w:rPr>
          <w:rFonts w:ascii="Arial" w:hAnsi="Arial" w:cs="Arial"/>
          <w:b/>
        </w:rPr>
        <w:t xml:space="preserve"> </w:t>
      </w:r>
      <w:r w:rsidRPr="00314F18">
        <w:rPr>
          <w:rFonts w:ascii="Arial" w:hAnsi="Arial" w:cs="Arial"/>
          <w:b/>
        </w:rPr>
        <w:t xml:space="preserve">MANAGEMENT </w:t>
      </w:r>
    </w:p>
    <w:p w:rsidR="003E7954" w:rsidRDefault="007750B0" w:rsidP="00352403">
      <w:pPr>
        <w:pStyle w:val="Title"/>
        <w:jc w:val="center"/>
        <w:rPr>
          <w:rFonts w:ascii="Arial" w:hAnsi="Arial" w:cs="Arial"/>
          <w:b/>
        </w:rPr>
      </w:pPr>
      <w:r w:rsidRPr="00314F18">
        <w:rPr>
          <w:rFonts w:ascii="Arial" w:hAnsi="Arial" w:cs="Arial"/>
          <w:b/>
        </w:rPr>
        <w:t>PLAN</w:t>
      </w:r>
    </w:p>
    <w:p w:rsidR="00DC042C" w:rsidRDefault="00DC042C" w:rsidP="00DC042C"/>
    <w:p w:rsidR="00DC042C" w:rsidRDefault="00DC042C" w:rsidP="00DC042C"/>
    <w:p w:rsidR="003E7954" w:rsidRPr="00DC042C" w:rsidRDefault="00DC042C" w:rsidP="00DC042C">
      <w:pPr>
        <w:jc w:val="center"/>
        <w:rPr>
          <w:b/>
          <w:i/>
          <w:sz w:val="52"/>
          <w:szCs w:val="52"/>
          <w:u w:val="single"/>
        </w:rPr>
      </w:pPr>
      <w:r w:rsidRPr="00DC042C">
        <w:rPr>
          <w:b/>
          <w:i/>
          <w:sz w:val="52"/>
          <w:szCs w:val="52"/>
          <w:u w:val="single"/>
        </w:rPr>
        <w:t>DRAFT DOCUMENT 13 JUNE 2019</w:t>
      </w:r>
    </w:p>
    <w:p w:rsidR="00706968" w:rsidRPr="00352403" w:rsidRDefault="00706968" w:rsidP="00352403">
      <w:pPr>
        <w:pStyle w:val="BodyText"/>
      </w:pPr>
    </w:p>
    <w:p w:rsidR="00A31059" w:rsidRDefault="00A31059">
      <w:pPr>
        <w:pStyle w:val="BodyText"/>
        <w:spacing w:before="2"/>
        <w:rPr>
          <w:b/>
          <w:sz w:val="59"/>
        </w:rPr>
      </w:pPr>
    </w:p>
    <w:p w:rsidR="00DC042C" w:rsidRDefault="00DC042C">
      <w:pPr>
        <w:pStyle w:val="BodyText"/>
        <w:spacing w:before="2"/>
        <w:rPr>
          <w:b/>
          <w:sz w:val="59"/>
        </w:rPr>
      </w:pPr>
      <w:bookmarkStart w:id="0" w:name="_GoBack"/>
      <w:bookmarkEnd w:id="0"/>
    </w:p>
    <w:p w:rsidR="00A31059" w:rsidRDefault="00A31059">
      <w:pPr>
        <w:pStyle w:val="BodyText"/>
        <w:spacing w:before="2"/>
        <w:rPr>
          <w:b/>
          <w:sz w:val="59"/>
        </w:rPr>
      </w:pPr>
    </w:p>
    <w:p w:rsidR="00314F18" w:rsidRDefault="00314F18">
      <w:pPr>
        <w:pStyle w:val="BodyText"/>
        <w:spacing w:before="2"/>
        <w:rPr>
          <w:b/>
          <w:sz w:val="59"/>
        </w:rPr>
      </w:pPr>
    </w:p>
    <w:p w:rsidR="00A31059" w:rsidRDefault="00A31059">
      <w:pPr>
        <w:pStyle w:val="BodyText"/>
        <w:spacing w:before="2"/>
        <w:rPr>
          <w:b/>
          <w:sz w:val="59"/>
        </w:rPr>
      </w:pPr>
    </w:p>
    <w:p w:rsidR="003E7954" w:rsidRDefault="007750B0">
      <w:pPr>
        <w:tabs>
          <w:tab w:val="left" w:pos="5003"/>
          <w:tab w:val="left" w:pos="5288"/>
        </w:tabs>
        <w:ind w:left="218"/>
        <w:rPr>
          <w:b/>
          <w:sz w:val="28"/>
        </w:rPr>
      </w:pPr>
      <w:r>
        <w:rPr>
          <w:b/>
          <w:sz w:val="28"/>
        </w:rPr>
        <w:t>DOCUMENT</w:t>
      </w:r>
      <w:r>
        <w:rPr>
          <w:b/>
          <w:spacing w:val="-6"/>
          <w:sz w:val="28"/>
        </w:rPr>
        <w:t xml:space="preserve"> </w:t>
      </w:r>
      <w:r>
        <w:rPr>
          <w:b/>
          <w:sz w:val="28"/>
        </w:rPr>
        <w:t>USERS</w:t>
      </w:r>
      <w:r>
        <w:rPr>
          <w:b/>
          <w:sz w:val="28"/>
        </w:rPr>
        <w:tab/>
      </w:r>
      <w:r>
        <w:rPr>
          <w:b/>
          <w:position w:val="8"/>
          <w:sz w:val="20"/>
        </w:rPr>
        <w:t>:</w:t>
      </w:r>
      <w:r>
        <w:rPr>
          <w:b/>
          <w:position w:val="8"/>
          <w:sz w:val="20"/>
        </w:rPr>
        <w:tab/>
      </w:r>
    </w:p>
    <w:p w:rsidR="003E7954" w:rsidRDefault="003E7954">
      <w:pPr>
        <w:pStyle w:val="BodyText"/>
        <w:spacing w:before="0"/>
        <w:rPr>
          <w:b/>
          <w:sz w:val="13"/>
        </w:rPr>
      </w:pPr>
    </w:p>
    <w:p w:rsidR="003E7954" w:rsidRDefault="007750B0" w:rsidP="00573820">
      <w:pPr>
        <w:spacing w:before="97" w:line="244" w:lineRule="auto"/>
        <w:ind w:left="217" w:right="7"/>
        <w:rPr>
          <w:b/>
          <w:sz w:val="28"/>
        </w:rPr>
      </w:pPr>
      <w:r>
        <w:rPr>
          <w:b/>
          <w:sz w:val="28"/>
        </w:rPr>
        <w:t xml:space="preserve">PERSON RESPONSIBLE FOR </w:t>
      </w:r>
      <w:r w:rsidR="00573820">
        <w:rPr>
          <w:b/>
          <w:sz w:val="28"/>
        </w:rPr>
        <w:t xml:space="preserve"> </w:t>
      </w:r>
      <w:r w:rsidR="00573820">
        <w:rPr>
          <w:b/>
          <w:sz w:val="28"/>
        </w:rPr>
        <w:tab/>
        <w:t xml:space="preserve">         </w:t>
      </w:r>
      <w:r w:rsidR="00573820">
        <w:rPr>
          <w:b/>
          <w:position w:val="8"/>
          <w:sz w:val="20"/>
        </w:rPr>
        <w:t xml:space="preserve">:   </w:t>
      </w:r>
      <w:r w:rsidR="00573820">
        <w:rPr>
          <w:b/>
          <w:sz w:val="28"/>
        </w:rPr>
        <w:t>SAFETY</w:t>
      </w:r>
      <w:r w:rsidR="00573820">
        <w:rPr>
          <w:b/>
          <w:sz w:val="28"/>
        </w:rPr>
        <w:br/>
      </w:r>
      <w:r>
        <w:rPr>
          <w:b/>
          <w:sz w:val="28"/>
        </w:rPr>
        <w:t>KEEPING DOCUMENT CURRENT</w:t>
      </w:r>
      <w:r>
        <w:rPr>
          <w:b/>
          <w:position w:val="8"/>
          <w:sz w:val="20"/>
        </w:rPr>
        <w:tab/>
      </w:r>
      <w:r w:rsidR="00573820">
        <w:rPr>
          <w:b/>
          <w:position w:val="8"/>
          <w:sz w:val="20"/>
        </w:rPr>
        <w:t xml:space="preserve">    </w:t>
      </w:r>
      <w:r>
        <w:rPr>
          <w:b/>
          <w:sz w:val="28"/>
        </w:rPr>
        <w:t>MANAGER</w:t>
      </w:r>
    </w:p>
    <w:p w:rsidR="003E7954" w:rsidRDefault="003E7954">
      <w:pPr>
        <w:pStyle w:val="BodyText"/>
        <w:spacing w:before="0"/>
        <w:rPr>
          <w:sz w:val="28"/>
        </w:rPr>
      </w:pPr>
    </w:p>
    <w:p w:rsidR="003E7954" w:rsidRDefault="003E7954">
      <w:pPr>
        <w:pStyle w:val="BodyText"/>
        <w:spacing w:before="0"/>
        <w:rPr>
          <w:b/>
        </w:rPr>
      </w:pPr>
    </w:p>
    <w:p w:rsidR="003E7954" w:rsidRDefault="003E7954">
      <w:pPr>
        <w:pStyle w:val="BodyText"/>
        <w:spacing w:before="1"/>
        <w:rPr>
          <w:b/>
          <w:sz w:val="28"/>
        </w:rPr>
      </w:pPr>
    </w:p>
    <w:tbl>
      <w:tblPr>
        <w:tblW w:w="0" w:type="auto"/>
        <w:tblInd w:w="11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8"/>
        <w:gridCol w:w="1275"/>
        <w:gridCol w:w="1097"/>
        <w:gridCol w:w="1057"/>
        <w:gridCol w:w="1017"/>
        <w:gridCol w:w="1734"/>
      </w:tblGrid>
      <w:tr w:rsidR="003E7954">
        <w:trPr>
          <w:trHeight w:val="254"/>
        </w:trPr>
        <w:tc>
          <w:tcPr>
            <w:tcW w:w="968" w:type="dxa"/>
            <w:tcBorders>
              <w:bottom w:val="single" w:sz="4" w:space="0" w:color="000000"/>
              <w:right w:val="single" w:sz="4" w:space="0" w:color="000000"/>
            </w:tcBorders>
          </w:tcPr>
          <w:p w:rsidR="003E7954" w:rsidRDefault="007750B0">
            <w:pPr>
              <w:pStyle w:val="TableParagraph"/>
              <w:spacing w:before="24"/>
              <w:ind w:left="88" w:right="69"/>
              <w:jc w:val="center"/>
              <w:rPr>
                <w:b/>
                <w:sz w:val="18"/>
              </w:rPr>
            </w:pPr>
            <w:r>
              <w:rPr>
                <w:b/>
                <w:sz w:val="18"/>
              </w:rPr>
              <w:t>Revision</w:t>
            </w:r>
          </w:p>
        </w:tc>
        <w:tc>
          <w:tcPr>
            <w:tcW w:w="1275" w:type="dxa"/>
            <w:tcBorders>
              <w:left w:val="single" w:sz="4" w:space="0" w:color="000000"/>
              <w:bottom w:val="single" w:sz="4" w:space="0" w:color="000000"/>
              <w:right w:val="single" w:sz="4" w:space="0" w:color="000000"/>
            </w:tcBorders>
          </w:tcPr>
          <w:p w:rsidR="003E7954" w:rsidRDefault="007750B0">
            <w:pPr>
              <w:pStyle w:val="TableParagraph"/>
              <w:spacing w:before="24"/>
              <w:ind w:left="97" w:right="68"/>
              <w:jc w:val="center"/>
              <w:rPr>
                <w:b/>
                <w:sz w:val="18"/>
              </w:rPr>
            </w:pPr>
            <w:r>
              <w:rPr>
                <w:b/>
                <w:sz w:val="18"/>
              </w:rPr>
              <w:t>Prepared</w:t>
            </w:r>
          </w:p>
        </w:tc>
        <w:tc>
          <w:tcPr>
            <w:tcW w:w="1097" w:type="dxa"/>
            <w:tcBorders>
              <w:left w:val="single" w:sz="4" w:space="0" w:color="000000"/>
              <w:bottom w:val="single" w:sz="4" w:space="0" w:color="000000"/>
              <w:right w:val="single" w:sz="4" w:space="0" w:color="000000"/>
            </w:tcBorders>
          </w:tcPr>
          <w:p w:rsidR="003E7954" w:rsidRDefault="007750B0">
            <w:pPr>
              <w:pStyle w:val="TableParagraph"/>
              <w:spacing w:before="24"/>
              <w:ind w:left="122" w:right="94"/>
              <w:jc w:val="center"/>
              <w:rPr>
                <w:b/>
                <w:sz w:val="18"/>
              </w:rPr>
            </w:pPr>
            <w:r>
              <w:rPr>
                <w:b/>
                <w:sz w:val="18"/>
              </w:rPr>
              <w:t>Reviewed</w:t>
            </w:r>
          </w:p>
        </w:tc>
        <w:tc>
          <w:tcPr>
            <w:tcW w:w="1057" w:type="dxa"/>
            <w:tcBorders>
              <w:left w:val="single" w:sz="4" w:space="0" w:color="000000"/>
              <w:bottom w:val="single" w:sz="4" w:space="0" w:color="000000"/>
              <w:right w:val="single" w:sz="4" w:space="0" w:color="000000"/>
            </w:tcBorders>
          </w:tcPr>
          <w:p w:rsidR="003E7954" w:rsidRDefault="007750B0">
            <w:pPr>
              <w:pStyle w:val="TableParagraph"/>
              <w:spacing w:before="24"/>
              <w:ind w:left="97" w:right="69"/>
              <w:jc w:val="center"/>
              <w:rPr>
                <w:b/>
                <w:sz w:val="18"/>
              </w:rPr>
            </w:pPr>
            <w:r>
              <w:rPr>
                <w:b/>
                <w:sz w:val="18"/>
              </w:rPr>
              <w:t>Approved</w:t>
            </w:r>
          </w:p>
        </w:tc>
        <w:tc>
          <w:tcPr>
            <w:tcW w:w="1017" w:type="dxa"/>
            <w:tcBorders>
              <w:left w:val="single" w:sz="4" w:space="0" w:color="000000"/>
              <w:bottom w:val="single" w:sz="4" w:space="0" w:color="000000"/>
              <w:right w:val="single" w:sz="4" w:space="0" w:color="000000"/>
            </w:tcBorders>
          </w:tcPr>
          <w:p w:rsidR="003E7954" w:rsidRDefault="007750B0">
            <w:pPr>
              <w:pStyle w:val="TableParagraph"/>
              <w:spacing w:before="24"/>
              <w:ind w:left="97" w:right="67"/>
              <w:jc w:val="center"/>
              <w:rPr>
                <w:b/>
                <w:sz w:val="18"/>
              </w:rPr>
            </w:pPr>
            <w:r>
              <w:rPr>
                <w:b/>
                <w:sz w:val="18"/>
              </w:rPr>
              <w:t>Date</w:t>
            </w:r>
          </w:p>
        </w:tc>
        <w:tc>
          <w:tcPr>
            <w:tcW w:w="1734" w:type="dxa"/>
            <w:tcBorders>
              <w:left w:val="single" w:sz="4" w:space="0" w:color="000000"/>
              <w:bottom w:val="single" w:sz="4" w:space="0" w:color="000000"/>
            </w:tcBorders>
          </w:tcPr>
          <w:p w:rsidR="003E7954" w:rsidRDefault="007750B0">
            <w:pPr>
              <w:pStyle w:val="TableParagraph"/>
              <w:spacing w:before="24"/>
              <w:ind w:left="269" w:right="228"/>
              <w:jc w:val="center"/>
              <w:rPr>
                <w:b/>
                <w:sz w:val="18"/>
              </w:rPr>
            </w:pPr>
            <w:r>
              <w:rPr>
                <w:b/>
                <w:sz w:val="18"/>
              </w:rPr>
              <w:t>Description</w:t>
            </w:r>
          </w:p>
        </w:tc>
      </w:tr>
      <w:tr w:rsidR="003E7954">
        <w:trPr>
          <w:trHeight w:val="343"/>
        </w:trPr>
        <w:tc>
          <w:tcPr>
            <w:tcW w:w="968" w:type="dxa"/>
            <w:tcBorders>
              <w:top w:val="single" w:sz="4" w:space="0" w:color="000000"/>
              <w:bottom w:val="single" w:sz="4" w:space="0" w:color="000000"/>
              <w:right w:val="single" w:sz="4" w:space="0" w:color="000000"/>
            </w:tcBorders>
          </w:tcPr>
          <w:p w:rsidR="003E7954" w:rsidRDefault="007750B0">
            <w:pPr>
              <w:pStyle w:val="TableParagraph"/>
              <w:spacing w:before="77"/>
              <w:ind w:left="20"/>
              <w:jc w:val="center"/>
              <w:rPr>
                <w:sz w:val="16"/>
              </w:rPr>
            </w:pPr>
            <w:r>
              <w:rPr>
                <w:w w:val="99"/>
                <w:sz w:val="16"/>
              </w:rPr>
              <w:t>1</w:t>
            </w:r>
          </w:p>
        </w:tc>
        <w:tc>
          <w:tcPr>
            <w:tcW w:w="1275"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77"/>
              <w:ind w:left="97" w:right="68"/>
              <w:jc w:val="center"/>
              <w:rPr>
                <w:sz w:val="16"/>
              </w:rPr>
            </w:pPr>
          </w:p>
        </w:tc>
        <w:tc>
          <w:tcPr>
            <w:tcW w:w="109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77"/>
              <w:ind w:left="121" w:right="94"/>
              <w:jc w:val="center"/>
              <w:rPr>
                <w:sz w:val="16"/>
              </w:rPr>
            </w:pPr>
          </w:p>
        </w:tc>
        <w:tc>
          <w:tcPr>
            <w:tcW w:w="105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77"/>
              <w:ind w:left="208"/>
              <w:rPr>
                <w:sz w:val="16"/>
              </w:rPr>
            </w:pPr>
          </w:p>
        </w:tc>
        <w:tc>
          <w:tcPr>
            <w:tcW w:w="101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77"/>
              <w:ind w:left="97" w:right="69"/>
              <w:jc w:val="center"/>
              <w:rPr>
                <w:sz w:val="16"/>
              </w:rPr>
            </w:pPr>
          </w:p>
        </w:tc>
        <w:tc>
          <w:tcPr>
            <w:tcW w:w="1734" w:type="dxa"/>
            <w:tcBorders>
              <w:top w:val="single" w:sz="4" w:space="0" w:color="000000"/>
              <w:left w:val="single" w:sz="4" w:space="0" w:color="000000"/>
              <w:bottom w:val="single" w:sz="4" w:space="0" w:color="000000"/>
            </w:tcBorders>
          </w:tcPr>
          <w:p w:rsidR="003E7954" w:rsidRDefault="003E7954">
            <w:pPr>
              <w:pStyle w:val="TableParagraph"/>
              <w:spacing w:before="77"/>
              <w:ind w:left="269" w:right="230"/>
              <w:jc w:val="center"/>
              <w:rPr>
                <w:sz w:val="16"/>
              </w:rPr>
            </w:pPr>
          </w:p>
        </w:tc>
      </w:tr>
      <w:tr w:rsidR="003E7954">
        <w:trPr>
          <w:trHeight w:val="224"/>
        </w:trPr>
        <w:tc>
          <w:tcPr>
            <w:tcW w:w="968" w:type="dxa"/>
            <w:tcBorders>
              <w:top w:val="single" w:sz="4" w:space="0" w:color="000000"/>
              <w:bottom w:val="single" w:sz="4" w:space="0" w:color="000000"/>
              <w:right w:val="single" w:sz="4" w:space="0" w:color="000000"/>
            </w:tcBorders>
          </w:tcPr>
          <w:p w:rsidR="003E7954" w:rsidRDefault="003E7954">
            <w:pPr>
              <w:pStyle w:val="TableParagraph"/>
              <w:spacing w:before="17"/>
              <w:ind w:left="20"/>
              <w:jc w:val="center"/>
              <w:rPr>
                <w:sz w:val="16"/>
              </w:rPr>
            </w:pPr>
          </w:p>
        </w:tc>
        <w:tc>
          <w:tcPr>
            <w:tcW w:w="1275"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17"/>
              <w:ind w:left="97" w:right="66"/>
              <w:jc w:val="center"/>
              <w:rPr>
                <w:sz w:val="16"/>
              </w:rPr>
            </w:pPr>
          </w:p>
        </w:tc>
        <w:tc>
          <w:tcPr>
            <w:tcW w:w="109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17"/>
              <w:ind w:left="117"/>
              <w:rPr>
                <w:sz w:val="16"/>
              </w:rPr>
            </w:pPr>
          </w:p>
        </w:tc>
        <w:tc>
          <w:tcPr>
            <w:tcW w:w="105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17"/>
              <w:ind w:left="155"/>
              <w:rPr>
                <w:sz w:val="16"/>
              </w:rPr>
            </w:pPr>
          </w:p>
        </w:tc>
        <w:tc>
          <w:tcPr>
            <w:tcW w:w="1017" w:type="dxa"/>
            <w:tcBorders>
              <w:top w:val="single" w:sz="4" w:space="0" w:color="000000"/>
              <w:left w:val="single" w:sz="4" w:space="0" w:color="000000"/>
              <w:bottom w:val="single" w:sz="4" w:space="0" w:color="000000"/>
              <w:right w:val="single" w:sz="4" w:space="0" w:color="000000"/>
            </w:tcBorders>
          </w:tcPr>
          <w:p w:rsidR="003E7954" w:rsidRDefault="003E7954">
            <w:pPr>
              <w:pStyle w:val="TableParagraph"/>
              <w:spacing w:before="17"/>
              <w:ind w:left="97" w:right="69"/>
              <w:jc w:val="center"/>
              <w:rPr>
                <w:sz w:val="16"/>
              </w:rPr>
            </w:pPr>
          </w:p>
        </w:tc>
        <w:tc>
          <w:tcPr>
            <w:tcW w:w="1734" w:type="dxa"/>
            <w:tcBorders>
              <w:top w:val="single" w:sz="4" w:space="0" w:color="000000"/>
              <w:left w:val="single" w:sz="4" w:space="0" w:color="000000"/>
              <w:bottom w:val="single" w:sz="4" w:space="0" w:color="000000"/>
            </w:tcBorders>
          </w:tcPr>
          <w:p w:rsidR="003E7954" w:rsidRDefault="003E7954">
            <w:pPr>
              <w:pStyle w:val="TableParagraph"/>
              <w:spacing w:before="17"/>
              <w:ind w:left="269" w:right="229"/>
              <w:jc w:val="center"/>
              <w:rPr>
                <w:sz w:val="16"/>
              </w:rPr>
            </w:pPr>
          </w:p>
        </w:tc>
      </w:tr>
      <w:tr w:rsidR="003E7954">
        <w:trPr>
          <w:trHeight w:val="224"/>
        </w:trPr>
        <w:tc>
          <w:tcPr>
            <w:tcW w:w="968" w:type="dxa"/>
            <w:tcBorders>
              <w:top w:val="single" w:sz="4" w:space="0" w:color="000000"/>
              <w:right w:val="single" w:sz="4" w:space="0" w:color="000000"/>
            </w:tcBorders>
          </w:tcPr>
          <w:p w:rsidR="003E7954" w:rsidRDefault="003E7954">
            <w:pPr>
              <w:pStyle w:val="TableParagraph"/>
              <w:spacing w:before="0"/>
              <w:ind w:left="0"/>
              <w:rPr>
                <w:rFonts w:ascii="Times New Roman"/>
                <w:sz w:val="16"/>
              </w:rPr>
            </w:pPr>
          </w:p>
        </w:tc>
        <w:tc>
          <w:tcPr>
            <w:tcW w:w="1275" w:type="dxa"/>
            <w:tcBorders>
              <w:top w:val="single" w:sz="4" w:space="0" w:color="000000"/>
              <w:left w:val="single" w:sz="4" w:space="0" w:color="000000"/>
              <w:right w:val="single" w:sz="4" w:space="0" w:color="000000"/>
            </w:tcBorders>
          </w:tcPr>
          <w:p w:rsidR="003E7954" w:rsidRDefault="003E7954">
            <w:pPr>
              <w:pStyle w:val="TableParagraph"/>
              <w:spacing w:before="0"/>
              <w:ind w:left="0"/>
              <w:rPr>
                <w:rFonts w:ascii="Times New Roman"/>
                <w:sz w:val="16"/>
              </w:rPr>
            </w:pPr>
          </w:p>
        </w:tc>
        <w:tc>
          <w:tcPr>
            <w:tcW w:w="1097" w:type="dxa"/>
            <w:tcBorders>
              <w:top w:val="single" w:sz="4" w:space="0" w:color="000000"/>
              <w:left w:val="single" w:sz="4" w:space="0" w:color="000000"/>
              <w:right w:val="single" w:sz="4" w:space="0" w:color="000000"/>
            </w:tcBorders>
          </w:tcPr>
          <w:p w:rsidR="003E7954" w:rsidRDefault="003E7954">
            <w:pPr>
              <w:pStyle w:val="TableParagraph"/>
              <w:spacing w:before="0"/>
              <w:ind w:left="0"/>
              <w:rPr>
                <w:rFonts w:ascii="Times New Roman"/>
                <w:sz w:val="16"/>
              </w:rPr>
            </w:pPr>
          </w:p>
        </w:tc>
        <w:tc>
          <w:tcPr>
            <w:tcW w:w="1057" w:type="dxa"/>
            <w:tcBorders>
              <w:top w:val="single" w:sz="4" w:space="0" w:color="000000"/>
              <w:left w:val="single" w:sz="4" w:space="0" w:color="000000"/>
              <w:right w:val="single" w:sz="4" w:space="0" w:color="000000"/>
            </w:tcBorders>
          </w:tcPr>
          <w:p w:rsidR="003E7954" w:rsidRDefault="003E7954">
            <w:pPr>
              <w:pStyle w:val="TableParagraph"/>
              <w:spacing w:before="0"/>
              <w:ind w:left="0"/>
              <w:rPr>
                <w:rFonts w:ascii="Times New Roman"/>
                <w:sz w:val="16"/>
              </w:rPr>
            </w:pPr>
          </w:p>
        </w:tc>
        <w:tc>
          <w:tcPr>
            <w:tcW w:w="1017" w:type="dxa"/>
            <w:tcBorders>
              <w:top w:val="single" w:sz="4" w:space="0" w:color="000000"/>
              <w:left w:val="single" w:sz="4" w:space="0" w:color="000000"/>
              <w:right w:val="single" w:sz="4" w:space="0" w:color="000000"/>
            </w:tcBorders>
          </w:tcPr>
          <w:p w:rsidR="003E7954" w:rsidRDefault="003E7954">
            <w:pPr>
              <w:pStyle w:val="TableParagraph"/>
              <w:spacing w:before="0"/>
              <w:ind w:left="0"/>
              <w:rPr>
                <w:rFonts w:ascii="Times New Roman"/>
                <w:sz w:val="16"/>
              </w:rPr>
            </w:pPr>
          </w:p>
        </w:tc>
        <w:tc>
          <w:tcPr>
            <w:tcW w:w="1734" w:type="dxa"/>
            <w:tcBorders>
              <w:top w:val="single" w:sz="4" w:space="0" w:color="000000"/>
              <w:left w:val="single" w:sz="4" w:space="0" w:color="000000"/>
            </w:tcBorders>
          </w:tcPr>
          <w:p w:rsidR="003E7954" w:rsidRDefault="003E7954">
            <w:pPr>
              <w:pStyle w:val="TableParagraph"/>
              <w:spacing w:before="0"/>
              <w:ind w:left="0"/>
              <w:rPr>
                <w:rFonts w:ascii="Times New Roman"/>
                <w:sz w:val="16"/>
              </w:rPr>
            </w:pPr>
          </w:p>
        </w:tc>
      </w:tr>
    </w:tbl>
    <w:p w:rsidR="003E7954" w:rsidRDefault="007750B0">
      <w:pPr>
        <w:pStyle w:val="BodyText"/>
        <w:spacing w:before="0"/>
        <w:rPr>
          <w:b/>
        </w:rPr>
      </w:pPr>
      <w:r>
        <w:rPr>
          <w:rFonts w:ascii="Times New Roman"/>
          <w:sz w:val="16"/>
        </w:rPr>
        <w:br w:type="page"/>
      </w:r>
    </w:p>
    <w:p w:rsidR="00352403" w:rsidRPr="00352403" w:rsidRDefault="007750B0" w:rsidP="00352403">
      <w:pPr>
        <w:spacing w:before="242"/>
        <w:ind w:left="3856" w:right="3854"/>
        <w:jc w:val="center"/>
        <w:rPr>
          <w:b/>
          <w:color w:val="F79646" w:themeColor="accent6"/>
          <w:sz w:val="32"/>
        </w:rPr>
      </w:pPr>
      <w:r w:rsidRPr="00A31059">
        <w:rPr>
          <w:b/>
          <w:color w:val="F79646" w:themeColor="accent6"/>
          <w:sz w:val="32"/>
        </w:rPr>
        <w:lastRenderedPageBreak/>
        <w:t>CONTENTS</w:t>
      </w:r>
    </w:p>
    <w:p w:rsidR="00352403" w:rsidRDefault="00352403" w:rsidP="00352403">
      <w:pPr>
        <w:pStyle w:val="TOC1"/>
        <w:rPr>
          <w:rFonts w:asciiTheme="minorHAnsi" w:eastAsiaTheme="minorEastAsia" w:hAnsiTheme="minorHAnsi" w:cstheme="minorBidi"/>
          <w:sz w:val="22"/>
          <w:szCs w:val="22"/>
        </w:rPr>
      </w:pPr>
      <w:r>
        <w:fldChar w:fldCharType="begin"/>
      </w:r>
      <w:r>
        <w:instrText xml:space="preserve"> TOC \o "1-2" \u </w:instrText>
      </w:r>
      <w:r>
        <w:fldChar w:fldCharType="separate"/>
      </w:r>
      <w:r>
        <w:t>1.0</w:t>
      </w:r>
      <w:r>
        <w:rPr>
          <w:rFonts w:asciiTheme="minorHAnsi" w:eastAsiaTheme="minorEastAsia" w:hAnsiTheme="minorHAnsi" w:cstheme="minorBidi"/>
          <w:sz w:val="22"/>
          <w:szCs w:val="22"/>
        </w:rPr>
        <w:tab/>
      </w:r>
      <w:r>
        <w:t>INTRODUCTION</w:t>
      </w:r>
      <w:r>
        <w:tab/>
      </w:r>
      <w:r>
        <w:fldChar w:fldCharType="begin"/>
      </w:r>
      <w:r>
        <w:instrText xml:space="preserve"> PAGEREF _Toc11240817 \h </w:instrText>
      </w:r>
      <w:r>
        <w:fldChar w:fldCharType="separate"/>
      </w:r>
      <w:r>
        <w:t>5</w:t>
      </w:r>
      <w:r>
        <w:fldChar w:fldCharType="end"/>
      </w:r>
    </w:p>
    <w:p w:rsidR="00352403" w:rsidRDefault="00352403" w:rsidP="00352403">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PURPOSE</w:t>
      </w:r>
      <w:r>
        <w:tab/>
      </w:r>
      <w:r>
        <w:fldChar w:fldCharType="begin"/>
      </w:r>
      <w:r>
        <w:instrText xml:space="preserve"> PAGEREF _Toc11240818 \h </w:instrText>
      </w:r>
      <w:r>
        <w:fldChar w:fldCharType="separate"/>
      </w:r>
      <w:r>
        <w:t>5</w:t>
      </w:r>
      <w:r>
        <w:fldChar w:fldCharType="end"/>
      </w:r>
    </w:p>
    <w:p w:rsidR="00352403" w:rsidRDefault="00352403" w:rsidP="00352403">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SCOPE</w:t>
      </w:r>
      <w:r>
        <w:tab/>
      </w:r>
      <w:r>
        <w:fldChar w:fldCharType="begin"/>
      </w:r>
      <w:r>
        <w:instrText xml:space="preserve"> PAGEREF _Toc11240819 \h </w:instrText>
      </w:r>
      <w:r>
        <w:fldChar w:fldCharType="separate"/>
      </w:r>
      <w:r>
        <w:t>5</w:t>
      </w:r>
      <w:r>
        <w:fldChar w:fldCharType="end"/>
      </w:r>
    </w:p>
    <w:p w:rsidR="00352403" w:rsidRDefault="00352403" w:rsidP="00352403">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DEFINITIONS</w:t>
      </w:r>
      <w:r w:rsidR="00DC042C">
        <w:t xml:space="preserve"> </w:t>
      </w:r>
      <w:r>
        <w:tab/>
      </w:r>
      <w:r>
        <w:fldChar w:fldCharType="begin"/>
      </w:r>
      <w:r>
        <w:instrText xml:space="preserve"> PAGEREF _Toc11240820 \h </w:instrText>
      </w:r>
      <w:r>
        <w:fldChar w:fldCharType="separate"/>
      </w:r>
      <w:r>
        <w:t>5</w:t>
      </w:r>
      <w:r>
        <w:fldChar w:fldCharType="end"/>
      </w:r>
    </w:p>
    <w:p w:rsidR="00352403" w:rsidRDefault="00352403" w:rsidP="00352403">
      <w:pPr>
        <w:pStyle w:val="TOC2"/>
        <w:rPr>
          <w:rFonts w:eastAsiaTheme="minorEastAsia" w:cstheme="minorBidi"/>
          <w:sz w:val="22"/>
          <w:szCs w:val="22"/>
        </w:rPr>
      </w:pPr>
      <w:r w:rsidRPr="00191B16">
        <w:rPr>
          <w:spacing w:val="-1"/>
          <w:w w:val="99"/>
        </w:rPr>
        <w:t>4.1</w:t>
      </w:r>
      <w:r>
        <w:rPr>
          <w:rFonts w:eastAsiaTheme="minorEastAsia" w:cstheme="minorBidi"/>
          <w:sz w:val="22"/>
          <w:szCs w:val="22"/>
        </w:rPr>
        <w:tab/>
      </w:r>
      <w:r>
        <w:t>VEHICLE</w:t>
      </w:r>
      <w:r w:rsidRPr="00191B16">
        <w:rPr>
          <w:spacing w:val="-1"/>
        </w:rPr>
        <w:t xml:space="preserve"> </w:t>
      </w:r>
      <w:r>
        <w:t>TYPES</w:t>
      </w:r>
      <w:r>
        <w:tab/>
      </w:r>
      <w:r>
        <w:fldChar w:fldCharType="begin"/>
      </w:r>
      <w:r>
        <w:instrText xml:space="preserve"> PAGEREF _Toc11240821 \h </w:instrText>
      </w:r>
      <w:r>
        <w:fldChar w:fldCharType="separate"/>
      </w:r>
      <w:r>
        <w:t>5</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spacing w:val="-1"/>
          <w:w w:val="99"/>
        </w:rPr>
        <w:t>5.0</w:t>
      </w:r>
      <w:r>
        <w:rPr>
          <w:rFonts w:asciiTheme="minorHAnsi" w:eastAsiaTheme="minorEastAsia" w:hAnsiTheme="minorHAnsi" w:cstheme="minorBidi"/>
          <w:sz w:val="22"/>
          <w:szCs w:val="22"/>
        </w:rPr>
        <w:tab/>
      </w:r>
      <w:r>
        <w:t>REFERENCES</w:t>
      </w:r>
      <w:r>
        <w:tab/>
      </w:r>
      <w:r>
        <w:fldChar w:fldCharType="begin"/>
      </w:r>
      <w:r>
        <w:instrText xml:space="preserve"> PAGEREF _Toc11240822 \h </w:instrText>
      </w:r>
      <w:r>
        <w:fldChar w:fldCharType="separate"/>
      </w:r>
      <w:r>
        <w:t>6</w:t>
      </w:r>
      <w:r>
        <w:fldChar w:fldCharType="end"/>
      </w:r>
    </w:p>
    <w:p w:rsidR="00352403" w:rsidRDefault="00352403" w:rsidP="00352403">
      <w:pPr>
        <w:pStyle w:val="TOC2"/>
        <w:rPr>
          <w:rFonts w:eastAsiaTheme="minorEastAsia" w:cstheme="minorBidi"/>
          <w:sz w:val="22"/>
          <w:szCs w:val="22"/>
        </w:rPr>
      </w:pPr>
      <w:r w:rsidRPr="00191B16">
        <w:rPr>
          <w:spacing w:val="-1"/>
          <w:w w:val="99"/>
        </w:rPr>
        <w:t>5.1</w:t>
      </w:r>
      <w:r>
        <w:rPr>
          <w:rFonts w:eastAsiaTheme="minorEastAsia" w:cstheme="minorBidi"/>
          <w:sz w:val="22"/>
          <w:szCs w:val="22"/>
        </w:rPr>
        <w:tab/>
      </w:r>
      <w:r>
        <w:t>REFERENCES</w:t>
      </w:r>
      <w:r>
        <w:tab/>
      </w:r>
      <w:r>
        <w:fldChar w:fldCharType="begin"/>
      </w:r>
      <w:r>
        <w:instrText xml:space="preserve"> PAGEREF _Toc11240823 \h </w:instrText>
      </w:r>
      <w:r>
        <w:fldChar w:fldCharType="separate"/>
      </w:r>
      <w:r>
        <w:t>6</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spacing w:val="-1"/>
          <w:w w:val="99"/>
        </w:rPr>
        <w:t>6.0</w:t>
      </w:r>
      <w:r>
        <w:rPr>
          <w:rFonts w:asciiTheme="minorHAnsi" w:eastAsiaTheme="minorEastAsia" w:hAnsiTheme="minorHAnsi" w:cstheme="minorBidi"/>
          <w:sz w:val="22"/>
          <w:szCs w:val="22"/>
        </w:rPr>
        <w:tab/>
      </w:r>
      <w:r>
        <w:t>RESPONSIBILITIES</w:t>
      </w:r>
      <w:r>
        <w:tab/>
      </w:r>
      <w:r>
        <w:fldChar w:fldCharType="begin"/>
      </w:r>
      <w:r>
        <w:instrText xml:space="preserve"> PAGEREF _Toc11240824 \h </w:instrText>
      </w:r>
      <w:r>
        <w:fldChar w:fldCharType="separate"/>
      </w:r>
      <w:r>
        <w:t>6</w:t>
      </w:r>
      <w:r>
        <w:fldChar w:fldCharType="end"/>
      </w:r>
    </w:p>
    <w:p w:rsidR="00352403" w:rsidRDefault="00352403" w:rsidP="00352403">
      <w:pPr>
        <w:pStyle w:val="TOC2"/>
        <w:rPr>
          <w:rFonts w:eastAsiaTheme="minorEastAsia" w:cstheme="minorBidi"/>
          <w:sz w:val="22"/>
          <w:szCs w:val="22"/>
        </w:rPr>
      </w:pPr>
      <w:r w:rsidRPr="00191B16">
        <w:rPr>
          <w:spacing w:val="-1"/>
          <w:w w:val="99"/>
        </w:rPr>
        <w:t>6.1</w:t>
      </w:r>
      <w:r>
        <w:rPr>
          <w:rFonts w:eastAsiaTheme="minorEastAsia" w:cstheme="minorBidi"/>
          <w:sz w:val="22"/>
          <w:szCs w:val="22"/>
        </w:rPr>
        <w:tab/>
      </w:r>
      <w:r>
        <w:t>GENERAL</w:t>
      </w:r>
      <w:r w:rsidRPr="00191B16">
        <w:rPr>
          <w:spacing w:val="-1"/>
        </w:rPr>
        <w:t xml:space="preserve"> </w:t>
      </w:r>
      <w:r>
        <w:t>MANAGER</w:t>
      </w:r>
      <w:r>
        <w:tab/>
      </w:r>
      <w:r>
        <w:fldChar w:fldCharType="begin"/>
      </w:r>
      <w:r>
        <w:instrText xml:space="preserve"> PAGEREF _Toc11240825 \h </w:instrText>
      </w:r>
      <w:r>
        <w:fldChar w:fldCharType="separate"/>
      </w:r>
      <w:r>
        <w:t>6</w:t>
      </w:r>
      <w:r>
        <w:fldChar w:fldCharType="end"/>
      </w:r>
    </w:p>
    <w:p w:rsidR="00352403" w:rsidRDefault="00352403" w:rsidP="00352403">
      <w:pPr>
        <w:pStyle w:val="TOC2"/>
        <w:rPr>
          <w:rFonts w:eastAsiaTheme="minorEastAsia" w:cstheme="minorBidi"/>
          <w:sz w:val="22"/>
          <w:szCs w:val="22"/>
        </w:rPr>
      </w:pPr>
      <w:r w:rsidRPr="00191B16">
        <w:rPr>
          <w:spacing w:val="-1"/>
          <w:w w:val="99"/>
        </w:rPr>
        <w:t>6.2</w:t>
      </w:r>
      <w:r>
        <w:rPr>
          <w:rFonts w:eastAsiaTheme="minorEastAsia" w:cstheme="minorBidi"/>
          <w:sz w:val="22"/>
          <w:szCs w:val="22"/>
        </w:rPr>
        <w:tab/>
      </w:r>
      <w:r>
        <w:t>MANAGERS</w:t>
      </w:r>
      <w:r>
        <w:tab/>
      </w:r>
      <w:r>
        <w:fldChar w:fldCharType="begin"/>
      </w:r>
      <w:r>
        <w:instrText xml:space="preserve"> PAGEREF _Toc11240826 \h </w:instrText>
      </w:r>
      <w:r>
        <w:fldChar w:fldCharType="separate"/>
      </w:r>
      <w:r>
        <w:t>6</w:t>
      </w:r>
      <w:r>
        <w:fldChar w:fldCharType="end"/>
      </w:r>
    </w:p>
    <w:p w:rsidR="00352403" w:rsidRDefault="00352403" w:rsidP="00352403">
      <w:pPr>
        <w:pStyle w:val="TOC2"/>
        <w:rPr>
          <w:rFonts w:eastAsiaTheme="minorEastAsia" w:cstheme="minorBidi"/>
          <w:sz w:val="22"/>
          <w:szCs w:val="22"/>
        </w:rPr>
      </w:pPr>
      <w:r w:rsidRPr="00191B16">
        <w:rPr>
          <w:spacing w:val="-1"/>
          <w:w w:val="99"/>
        </w:rPr>
        <w:t>6.3</w:t>
      </w:r>
      <w:r>
        <w:rPr>
          <w:rFonts w:eastAsiaTheme="minorEastAsia" w:cstheme="minorBidi"/>
          <w:sz w:val="22"/>
          <w:szCs w:val="22"/>
        </w:rPr>
        <w:tab/>
      </w:r>
      <w:r>
        <w:t>COORDINATORS /</w:t>
      </w:r>
      <w:r w:rsidRPr="00191B16">
        <w:rPr>
          <w:spacing w:val="-1"/>
        </w:rPr>
        <w:t xml:space="preserve"> </w:t>
      </w:r>
      <w:r>
        <w:t>SUPERVISORS</w:t>
      </w:r>
      <w:r>
        <w:tab/>
      </w:r>
      <w:r>
        <w:fldChar w:fldCharType="begin"/>
      </w:r>
      <w:r>
        <w:instrText xml:space="preserve"> PAGEREF _Toc11240827 \h </w:instrText>
      </w:r>
      <w:r>
        <w:fldChar w:fldCharType="separate"/>
      </w:r>
      <w:r>
        <w:t>7</w:t>
      </w:r>
      <w:r>
        <w:fldChar w:fldCharType="end"/>
      </w:r>
    </w:p>
    <w:p w:rsidR="00352403" w:rsidRDefault="00352403" w:rsidP="00352403">
      <w:pPr>
        <w:pStyle w:val="TOC2"/>
        <w:rPr>
          <w:rFonts w:eastAsiaTheme="minorEastAsia" w:cstheme="minorBidi"/>
          <w:sz w:val="22"/>
          <w:szCs w:val="22"/>
        </w:rPr>
      </w:pPr>
      <w:r w:rsidRPr="00191B16">
        <w:rPr>
          <w:spacing w:val="-1"/>
          <w:w w:val="99"/>
        </w:rPr>
        <w:t>6.4</w:t>
      </w:r>
      <w:r>
        <w:rPr>
          <w:rFonts w:eastAsiaTheme="minorEastAsia" w:cstheme="minorBidi"/>
          <w:sz w:val="22"/>
          <w:szCs w:val="22"/>
        </w:rPr>
        <w:tab/>
      </w:r>
      <w:r>
        <w:t>ALL EMPLOYEE’S AND</w:t>
      </w:r>
      <w:r w:rsidRPr="00191B16">
        <w:rPr>
          <w:spacing w:val="-2"/>
        </w:rPr>
        <w:t xml:space="preserve"> </w:t>
      </w:r>
      <w:r>
        <w:t>CONTRACTOR’S</w:t>
      </w:r>
      <w:r>
        <w:tab/>
      </w:r>
      <w:r>
        <w:fldChar w:fldCharType="begin"/>
      </w:r>
      <w:r>
        <w:instrText xml:space="preserve"> PAGEREF _Toc11240828 \h </w:instrText>
      </w:r>
      <w:r>
        <w:fldChar w:fldCharType="separate"/>
      </w:r>
      <w:r>
        <w:t>7</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w w:val="99"/>
        </w:rPr>
        <w:t>7.0</w:t>
      </w:r>
      <w:r>
        <w:rPr>
          <w:rFonts w:asciiTheme="minorHAnsi" w:eastAsiaTheme="minorEastAsia" w:hAnsiTheme="minorHAnsi" w:cstheme="minorBidi"/>
          <w:sz w:val="22"/>
          <w:szCs w:val="22"/>
        </w:rPr>
        <w:tab/>
      </w:r>
      <w:r>
        <w:t>SAFE WORK</w:t>
      </w:r>
      <w:r w:rsidRPr="00191B16">
        <w:rPr>
          <w:spacing w:val="-1"/>
        </w:rPr>
        <w:t xml:space="preserve"> </w:t>
      </w:r>
      <w:r>
        <w:t>PRACTICES</w:t>
      </w:r>
      <w:r>
        <w:tab/>
      </w:r>
      <w:r>
        <w:fldChar w:fldCharType="begin"/>
      </w:r>
      <w:r>
        <w:instrText xml:space="preserve"> PAGEREF _Toc11240829 \h </w:instrText>
      </w:r>
      <w:r>
        <w:fldChar w:fldCharType="separate"/>
      </w:r>
      <w:r>
        <w:t>7</w:t>
      </w:r>
      <w:r>
        <w:fldChar w:fldCharType="end"/>
      </w:r>
    </w:p>
    <w:p w:rsidR="00352403" w:rsidRDefault="00352403" w:rsidP="00352403">
      <w:pPr>
        <w:pStyle w:val="TOC2"/>
        <w:rPr>
          <w:rFonts w:eastAsiaTheme="minorEastAsia" w:cstheme="minorBidi"/>
          <w:sz w:val="22"/>
          <w:szCs w:val="22"/>
        </w:rPr>
      </w:pPr>
      <w:r w:rsidRPr="00191B16">
        <w:rPr>
          <w:w w:val="99"/>
        </w:rPr>
        <w:t>7.1</w:t>
      </w:r>
      <w:r>
        <w:rPr>
          <w:rFonts w:eastAsiaTheme="minorEastAsia" w:cstheme="minorBidi"/>
          <w:sz w:val="22"/>
          <w:szCs w:val="22"/>
        </w:rPr>
        <w:tab/>
      </w:r>
      <w:r>
        <w:t>GENERAL ROAD TRAFFIC</w:t>
      </w:r>
      <w:r w:rsidRPr="00191B16">
        <w:rPr>
          <w:spacing w:val="-1"/>
        </w:rPr>
        <w:t xml:space="preserve"> </w:t>
      </w:r>
      <w:r>
        <w:t>RULES</w:t>
      </w:r>
      <w:r>
        <w:tab/>
      </w:r>
      <w:r>
        <w:fldChar w:fldCharType="begin"/>
      </w:r>
      <w:r>
        <w:instrText xml:space="preserve"> PAGEREF _Toc11240830 \h </w:instrText>
      </w:r>
      <w:r>
        <w:fldChar w:fldCharType="separate"/>
      </w:r>
      <w:r>
        <w:t>7</w:t>
      </w:r>
      <w:r>
        <w:fldChar w:fldCharType="end"/>
      </w:r>
    </w:p>
    <w:p w:rsidR="00352403" w:rsidRDefault="00352403" w:rsidP="00352403">
      <w:pPr>
        <w:pStyle w:val="TOC2"/>
        <w:rPr>
          <w:rFonts w:eastAsiaTheme="minorEastAsia" w:cstheme="minorBidi"/>
          <w:sz w:val="22"/>
          <w:szCs w:val="22"/>
        </w:rPr>
      </w:pPr>
      <w:r w:rsidRPr="00191B16">
        <w:rPr>
          <w:w w:val="99"/>
        </w:rPr>
        <w:t>7.2</w:t>
      </w:r>
      <w:r>
        <w:rPr>
          <w:rFonts w:eastAsiaTheme="minorEastAsia" w:cstheme="minorBidi"/>
          <w:sz w:val="22"/>
          <w:szCs w:val="22"/>
        </w:rPr>
        <w:tab/>
      </w:r>
      <w:r>
        <w:t>NO</w:t>
      </w:r>
      <w:r w:rsidRPr="00191B16">
        <w:rPr>
          <w:spacing w:val="-1"/>
        </w:rPr>
        <w:t xml:space="preserve"> </w:t>
      </w:r>
      <w:r>
        <w:t>OVERTAKING</w:t>
      </w:r>
      <w:r>
        <w:tab/>
      </w:r>
      <w:r>
        <w:fldChar w:fldCharType="begin"/>
      </w:r>
      <w:r>
        <w:instrText xml:space="preserve"> PAGEREF _Toc11240831 \h </w:instrText>
      </w:r>
      <w:r>
        <w:fldChar w:fldCharType="separate"/>
      </w:r>
      <w:r>
        <w:t>8</w:t>
      </w:r>
      <w:r>
        <w:fldChar w:fldCharType="end"/>
      </w:r>
    </w:p>
    <w:p w:rsidR="00352403" w:rsidRDefault="00352403" w:rsidP="00352403">
      <w:pPr>
        <w:pStyle w:val="TOC2"/>
        <w:rPr>
          <w:rFonts w:eastAsiaTheme="minorEastAsia" w:cstheme="minorBidi"/>
          <w:sz w:val="22"/>
          <w:szCs w:val="22"/>
        </w:rPr>
      </w:pPr>
      <w:r w:rsidRPr="00191B16">
        <w:rPr>
          <w:w w:val="99"/>
        </w:rPr>
        <w:t>7.3</w:t>
      </w:r>
      <w:r>
        <w:rPr>
          <w:rFonts w:eastAsiaTheme="minorEastAsia" w:cstheme="minorBidi"/>
          <w:sz w:val="22"/>
          <w:szCs w:val="22"/>
        </w:rPr>
        <w:tab/>
      </w:r>
      <w:r>
        <w:t>GENERAL OPERATIONAL</w:t>
      </w:r>
      <w:r w:rsidRPr="00191B16">
        <w:rPr>
          <w:spacing w:val="-2"/>
        </w:rPr>
        <w:t xml:space="preserve"> </w:t>
      </w:r>
      <w:r>
        <w:t>REQUIREMENTS</w:t>
      </w:r>
      <w:r>
        <w:tab/>
      </w:r>
      <w:r>
        <w:fldChar w:fldCharType="begin"/>
      </w:r>
      <w:r>
        <w:instrText xml:space="preserve"> PAGEREF _Toc11240832 \h </w:instrText>
      </w:r>
      <w:r>
        <w:fldChar w:fldCharType="separate"/>
      </w:r>
      <w:r>
        <w:t>8</w:t>
      </w:r>
      <w:r>
        <w:fldChar w:fldCharType="end"/>
      </w:r>
    </w:p>
    <w:p w:rsidR="00352403" w:rsidRDefault="00352403" w:rsidP="00352403">
      <w:pPr>
        <w:pStyle w:val="TOC2"/>
        <w:rPr>
          <w:rFonts w:eastAsiaTheme="minorEastAsia" w:cstheme="minorBidi"/>
          <w:sz w:val="22"/>
          <w:szCs w:val="22"/>
        </w:rPr>
      </w:pPr>
      <w:r w:rsidRPr="00191B16">
        <w:rPr>
          <w:w w:val="99"/>
        </w:rPr>
        <w:t>7.4</w:t>
      </w:r>
      <w:r>
        <w:rPr>
          <w:rFonts w:eastAsiaTheme="minorEastAsia" w:cstheme="minorBidi"/>
          <w:sz w:val="22"/>
          <w:szCs w:val="22"/>
        </w:rPr>
        <w:tab/>
      </w:r>
      <w:r>
        <w:t>DISTANCE BETWEEN</w:t>
      </w:r>
      <w:r w:rsidRPr="00191B16">
        <w:rPr>
          <w:spacing w:val="-1"/>
        </w:rPr>
        <w:t xml:space="preserve"> </w:t>
      </w:r>
      <w:r>
        <w:t>VEHICLES</w:t>
      </w:r>
      <w:r>
        <w:tab/>
      </w:r>
      <w:r>
        <w:fldChar w:fldCharType="begin"/>
      </w:r>
      <w:r>
        <w:instrText xml:space="preserve"> PAGEREF _Toc11240833 \h </w:instrText>
      </w:r>
      <w:r>
        <w:fldChar w:fldCharType="separate"/>
      </w:r>
      <w:r>
        <w:t>9</w:t>
      </w:r>
      <w:r>
        <w:fldChar w:fldCharType="end"/>
      </w:r>
    </w:p>
    <w:p w:rsidR="00352403" w:rsidRDefault="00352403" w:rsidP="00352403">
      <w:pPr>
        <w:pStyle w:val="TOC2"/>
        <w:rPr>
          <w:rFonts w:eastAsiaTheme="minorEastAsia" w:cstheme="minorBidi"/>
          <w:sz w:val="22"/>
          <w:szCs w:val="22"/>
        </w:rPr>
      </w:pPr>
      <w:r w:rsidRPr="00191B16">
        <w:rPr>
          <w:w w:val="99"/>
        </w:rPr>
        <w:t>7.5</w:t>
      </w:r>
      <w:r>
        <w:rPr>
          <w:rFonts w:eastAsiaTheme="minorEastAsia" w:cstheme="minorBidi"/>
          <w:sz w:val="22"/>
          <w:szCs w:val="22"/>
        </w:rPr>
        <w:tab/>
      </w:r>
      <w:r>
        <w:t>SITE RADIO</w:t>
      </w:r>
      <w:r w:rsidRPr="00191B16">
        <w:rPr>
          <w:spacing w:val="-1"/>
        </w:rPr>
        <w:t xml:space="preserve"> </w:t>
      </w:r>
      <w:r>
        <w:t>CHANNELS</w:t>
      </w:r>
      <w:r>
        <w:tab/>
      </w:r>
      <w:r>
        <w:fldChar w:fldCharType="begin"/>
      </w:r>
      <w:r>
        <w:instrText xml:space="preserve"> PAGEREF _Toc11240834 \h </w:instrText>
      </w:r>
      <w:r>
        <w:fldChar w:fldCharType="separate"/>
      </w:r>
      <w:r>
        <w:t>9</w:t>
      </w:r>
      <w:r>
        <w:fldChar w:fldCharType="end"/>
      </w:r>
    </w:p>
    <w:p w:rsidR="00352403" w:rsidRDefault="00352403" w:rsidP="00352403">
      <w:pPr>
        <w:pStyle w:val="TOC2"/>
        <w:rPr>
          <w:rFonts w:eastAsiaTheme="minorEastAsia" w:cstheme="minorBidi"/>
          <w:sz w:val="22"/>
          <w:szCs w:val="22"/>
        </w:rPr>
      </w:pPr>
      <w:r w:rsidRPr="00191B16">
        <w:rPr>
          <w:w w:val="99"/>
        </w:rPr>
        <w:t>7.6</w:t>
      </w:r>
      <w:r>
        <w:rPr>
          <w:rFonts w:eastAsiaTheme="minorEastAsia" w:cstheme="minorBidi"/>
          <w:sz w:val="22"/>
          <w:szCs w:val="22"/>
        </w:rPr>
        <w:tab/>
      </w:r>
      <w:r>
        <w:t>EMERGENCY RADIO</w:t>
      </w:r>
      <w:r w:rsidRPr="00191B16">
        <w:rPr>
          <w:spacing w:val="-1"/>
        </w:rPr>
        <w:t xml:space="preserve"> </w:t>
      </w:r>
      <w:r>
        <w:t>COMMUNICATION</w:t>
      </w:r>
      <w:r>
        <w:tab/>
      </w:r>
      <w:r>
        <w:fldChar w:fldCharType="begin"/>
      </w:r>
      <w:r>
        <w:instrText xml:space="preserve"> PAGEREF _Toc11240835 \h </w:instrText>
      </w:r>
      <w:r>
        <w:fldChar w:fldCharType="separate"/>
      </w:r>
      <w:r>
        <w:t>10</w:t>
      </w:r>
      <w:r>
        <w:fldChar w:fldCharType="end"/>
      </w:r>
    </w:p>
    <w:p w:rsidR="00352403" w:rsidRDefault="00352403" w:rsidP="00352403">
      <w:pPr>
        <w:pStyle w:val="TOC2"/>
        <w:rPr>
          <w:rFonts w:eastAsiaTheme="minorEastAsia" w:cstheme="minorBidi"/>
          <w:sz w:val="22"/>
          <w:szCs w:val="22"/>
        </w:rPr>
      </w:pPr>
      <w:r w:rsidRPr="00191B16">
        <w:rPr>
          <w:w w:val="99"/>
        </w:rPr>
        <w:t>7.7</w:t>
      </w:r>
      <w:r>
        <w:rPr>
          <w:rFonts w:eastAsiaTheme="minorEastAsia" w:cstheme="minorBidi"/>
          <w:sz w:val="22"/>
          <w:szCs w:val="22"/>
        </w:rPr>
        <w:tab/>
      </w:r>
      <w:r>
        <w:t>EMERGENCY</w:t>
      </w:r>
      <w:r w:rsidRPr="00191B16">
        <w:rPr>
          <w:spacing w:val="-1"/>
        </w:rPr>
        <w:t xml:space="preserve"> </w:t>
      </w:r>
      <w:r>
        <w:t>VEHICLES</w:t>
      </w:r>
      <w:r>
        <w:tab/>
      </w:r>
      <w:r>
        <w:fldChar w:fldCharType="begin"/>
      </w:r>
      <w:r>
        <w:instrText xml:space="preserve"> PAGEREF _Toc11240836 \h </w:instrText>
      </w:r>
      <w:r>
        <w:fldChar w:fldCharType="separate"/>
      </w:r>
      <w:r>
        <w:t>10</w:t>
      </w:r>
      <w:r>
        <w:fldChar w:fldCharType="end"/>
      </w:r>
    </w:p>
    <w:p w:rsidR="00352403" w:rsidRDefault="00352403" w:rsidP="00352403">
      <w:pPr>
        <w:pStyle w:val="TOC2"/>
        <w:rPr>
          <w:rFonts w:eastAsiaTheme="minorEastAsia" w:cstheme="minorBidi"/>
          <w:sz w:val="22"/>
          <w:szCs w:val="22"/>
        </w:rPr>
      </w:pPr>
      <w:r w:rsidRPr="00191B16">
        <w:rPr>
          <w:w w:val="99"/>
        </w:rPr>
        <w:t>7.8</w:t>
      </w:r>
      <w:r>
        <w:rPr>
          <w:rFonts w:eastAsiaTheme="minorEastAsia" w:cstheme="minorBidi"/>
          <w:sz w:val="22"/>
          <w:szCs w:val="22"/>
        </w:rPr>
        <w:tab/>
      </w:r>
      <w:r>
        <w:t>SPEED</w:t>
      </w:r>
      <w:r w:rsidRPr="00191B16">
        <w:rPr>
          <w:spacing w:val="-1"/>
        </w:rPr>
        <w:t xml:space="preserve"> </w:t>
      </w:r>
      <w:r>
        <w:t>MANAGEMENT</w:t>
      </w:r>
      <w:r>
        <w:tab/>
      </w:r>
      <w:r>
        <w:fldChar w:fldCharType="begin"/>
      </w:r>
      <w:r>
        <w:instrText xml:space="preserve"> PAGEREF _Toc11240837 \h </w:instrText>
      </w:r>
      <w:r>
        <w:fldChar w:fldCharType="separate"/>
      </w:r>
      <w:r>
        <w:t>11</w:t>
      </w:r>
      <w:r>
        <w:fldChar w:fldCharType="end"/>
      </w:r>
    </w:p>
    <w:p w:rsidR="00352403" w:rsidRDefault="00352403" w:rsidP="00352403">
      <w:pPr>
        <w:pStyle w:val="TOC2"/>
        <w:rPr>
          <w:rFonts w:eastAsiaTheme="minorEastAsia" w:cstheme="minorBidi"/>
          <w:sz w:val="22"/>
          <w:szCs w:val="22"/>
        </w:rPr>
      </w:pPr>
      <w:r>
        <w:t>7.9</w:t>
      </w:r>
      <w:r>
        <w:rPr>
          <w:rFonts w:eastAsiaTheme="minorEastAsia" w:cstheme="minorBidi"/>
          <w:sz w:val="22"/>
          <w:szCs w:val="22"/>
        </w:rPr>
        <w:tab/>
      </w:r>
      <w:r>
        <w:t>PARKING</w:t>
      </w:r>
      <w:r w:rsidRPr="00191B16">
        <w:rPr>
          <w:spacing w:val="-1"/>
        </w:rPr>
        <w:t xml:space="preserve"> </w:t>
      </w:r>
      <w:r>
        <w:t>REQUIREMENTS</w:t>
      </w:r>
      <w:r>
        <w:tab/>
      </w:r>
      <w:r>
        <w:fldChar w:fldCharType="begin"/>
      </w:r>
      <w:r>
        <w:instrText xml:space="preserve"> PAGEREF _Toc11240838 \h </w:instrText>
      </w:r>
      <w:r>
        <w:fldChar w:fldCharType="separate"/>
      </w:r>
      <w:r>
        <w:t>11</w:t>
      </w:r>
      <w:r>
        <w:fldChar w:fldCharType="end"/>
      </w:r>
    </w:p>
    <w:p w:rsidR="00352403" w:rsidRDefault="00352403" w:rsidP="00352403">
      <w:pPr>
        <w:pStyle w:val="TOC2"/>
        <w:rPr>
          <w:rFonts w:eastAsiaTheme="minorEastAsia" w:cstheme="minorBidi"/>
          <w:sz w:val="22"/>
          <w:szCs w:val="22"/>
        </w:rPr>
      </w:pPr>
      <w:r>
        <w:t>7.10</w:t>
      </w:r>
      <w:r>
        <w:rPr>
          <w:rFonts w:eastAsiaTheme="minorEastAsia" w:cstheme="minorBidi"/>
          <w:sz w:val="22"/>
          <w:szCs w:val="22"/>
        </w:rPr>
        <w:tab/>
      </w:r>
      <w:r>
        <w:t>POOR VISIBILITY DUE TO FOG, DUST, EXCESSIVE</w:t>
      </w:r>
      <w:r w:rsidRPr="00191B16">
        <w:rPr>
          <w:spacing w:val="-8"/>
        </w:rPr>
        <w:t xml:space="preserve"> </w:t>
      </w:r>
      <w:r>
        <w:t>RAIN</w:t>
      </w:r>
      <w:r>
        <w:tab/>
      </w:r>
      <w:r>
        <w:fldChar w:fldCharType="begin"/>
      </w:r>
      <w:r>
        <w:instrText xml:space="preserve"> PAGEREF _Toc11240839 \h </w:instrText>
      </w:r>
      <w:r>
        <w:fldChar w:fldCharType="separate"/>
      </w:r>
      <w:r>
        <w:t>12</w:t>
      </w:r>
      <w:r>
        <w:fldChar w:fldCharType="end"/>
      </w:r>
    </w:p>
    <w:p w:rsidR="00352403" w:rsidRDefault="00352403" w:rsidP="00352403">
      <w:pPr>
        <w:pStyle w:val="TOC2"/>
        <w:rPr>
          <w:rFonts w:eastAsiaTheme="minorEastAsia" w:cstheme="minorBidi"/>
          <w:sz w:val="22"/>
          <w:szCs w:val="22"/>
        </w:rPr>
      </w:pPr>
      <w:r>
        <w:t>7.11</w:t>
      </w:r>
      <w:r>
        <w:rPr>
          <w:rFonts w:eastAsiaTheme="minorEastAsia" w:cstheme="minorBidi"/>
          <w:sz w:val="22"/>
          <w:szCs w:val="22"/>
        </w:rPr>
        <w:tab/>
      </w:r>
      <w:r>
        <w:t>INCLEMENT WEATHER &amp; SPEED</w:t>
      </w:r>
      <w:r w:rsidRPr="00191B16">
        <w:rPr>
          <w:spacing w:val="-2"/>
        </w:rPr>
        <w:t xml:space="preserve"> </w:t>
      </w:r>
      <w:r>
        <w:t>LIMITS</w:t>
      </w:r>
      <w:r>
        <w:tab/>
      </w:r>
      <w:r>
        <w:fldChar w:fldCharType="begin"/>
      </w:r>
      <w:r>
        <w:instrText xml:space="preserve"> PAGEREF _Toc11240840 \h </w:instrText>
      </w:r>
      <w:r>
        <w:fldChar w:fldCharType="separate"/>
      </w:r>
      <w:r>
        <w:t>12</w:t>
      </w:r>
      <w:r>
        <w:fldChar w:fldCharType="end"/>
      </w:r>
    </w:p>
    <w:p w:rsidR="00352403" w:rsidRDefault="00352403" w:rsidP="00352403">
      <w:pPr>
        <w:pStyle w:val="TOC2"/>
        <w:rPr>
          <w:rFonts w:eastAsiaTheme="minorEastAsia" w:cstheme="minorBidi"/>
          <w:sz w:val="22"/>
          <w:szCs w:val="22"/>
        </w:rPr>
      </w:pPr>
      <w:r>
        <w:t>7.12</w:t>
      </w:r>
      <w:r>
        <w:rPr>
          <w:rFonts w:eastAsiaTheme="minorEastAsia" w:cstheme="minorBidi"/>
          <w:sz w:val="22"/>
          <w:szCs w:val="22"/>
        </w:rPr>
        <w:tab/>
      </w:r>
      <w:r>
        <w:t>PEDESTRIANS</w:t>
      </w:r>
      <w:r>
        <w:tab/>
      </w:r>
      <w:r>
        <w:fldChar w:fldCharType="begin"/>
      </w:r>
      <w:r>
        <w:instrText xml:space="preserve"> PAGEREF _Toc11240841 \h </w:instrText>
      </w:r>
      <w:r>
        <w:fldChar w:fldCharType="separate"/>
      </w:r>
      <w:r>
        <w:t>12</w:t>
      </w:r>
      <w:r>
        <w:fldChar w:fldCharType="end"/>
      </w:r>
    </w:p>
    <w:p w:rsidR="00352403" w:rsidRDefault="00352403" w:rsidP="00352403">
      <w:pPr>
        <w:pStyle w:val="TOC2"/>
        <w:rPr>
          <w:rFonts w:eastAsiaTheme="minorEastAsia" w:cstheme="minorBidi"/>
          <w:sz w:val="22"/>
          <w:szCs w:val="22"/>
        </w:rPr>
      </w:pPr>
      <w:r>
        <w:t>7.13</w:t>
      </w:r>
      <w:r>
        <w:rPr>
          <w:rFonts w:eastAsiaTheme="minorEastAsia" w:cstheme="minorBidi"/>
          <w:sz w:val="22"/>
          <w:szCs w:val="22"/>
        </w:rPr>
        <w:tab/>
      </w:r>
      <w:r>
        <w:t>BLAST</w:t>
      </w:r>
      <w:r w:rsidRPr="00191B16">
        <w:rPr>
          <w:spacing w:val="-1"/>
        </w:rPr>
        <w:t xml:space="preserve"> </w:t>
      </w:r>
      <w:r>
        <w:t>GUARDS</w:t>
      </w:r>
      <w:r>
        <w:tab/>
      </w:r>
      <w:r>
        <w:fldChar w:fldCharType="begin"/>
      </w:r>
      <w:r>
        <w:instrText xml:space="preserve"> PAGEREF _Toc11240842 \h </w:instrText>
      </w:r>
      <w:r>
        <w:fldChar w:fldCharType="separate"/>
      </w:r>
      <w:r>
        <w:t>12</w:t>
      </w:r>
      <w:r>
        <w:fldChar w:fldCharType="end"/>
      </w:r>
    </w:p>
    <w:p w:rsidR="00352403" w:rsidRDefault="00352403" w:rsidP="00352403">
      <w:pPr>
        <w:pStyle w:val="TOC2"/>
        <w:rPr>
          <w:rFonts w:eastAsiaTheme="minorEastAsia" w:cstheme="minorBidi"/>
          <w:sz w:val="22"/>
          <w:szCs w:val="22"/>
        </w:rPr>
      </w:pPr>
      <w:r>
        <w:t>7.14</w:t>
      </w:r>
      <w:r>
        <w:rPr>
          <w:rFonts w:eastAsiaTheme="minorEastAsia" w:cstheme="minorBidi"/>
          <w:sz w:val="22"/>
          <w:szCs w:val="22"/>
        </w:rPr>
        <w:tab/>
      </w:r>
      <w:r>
        <w:t>PASSENGER TRANSPORT (BUS AND CANTER /</w:t>
      </w:r>
      <w:r w:rsidRPr="00191B16">
        <w:rPr>
          <w:spacing w:val="-5"/>
        </w:rPr>
        <w:t xml:space="preserve"> </w:t>
      </w:r>
      <w:r>
        <w:t>PMV)</w:t>
      </w:r>
      <w:r>
        <w:tab/>
      </w:r>
      <w:r>
        <w:fldChar w:fldCharType="begin"/>
      </w:r>
      <w:r>
        <w:instrText xml:space="preserve"> PAGEREF _Toc11240843 \h </w:instrText>
      </w:r>
      <w:r>
        <w:fldChar w:fldCharType="separate"/>
      </w:r>
      <w:r>
        <w:t>13</w:t>
      </w:r>
      <w:r>
        <w:fldChar w:fldCharType="end"/>
      </w:r>
    </w:p>
    <w:p w:rsidR="00352403" w:rsidRDefault="00352403" w:rsidP="00352403">
      <w:pPr>
        <w:pStyle w:val="TOC2"/>
        <w:rPr>
          <w:rFonts w:eastAsiaTheme="minorEastAsia" w:cstheme="minorBidi"/>
          <w:sz w:val="22"/>
          <w:szCs w:val="22"/>
        </w:rPr>
      </w:pPr>
      <w:r>
        <w:t>7.15</w:t>
      </w:r>
      <w:r>
        <w:rPr>
          <w:rFonts w:eastAsiaTheme="minorEastAsia" w:cstheme="minorBidi"/>
          <w:sz w:val="22"/>
          <w:szCs w:val="22"/>
        </w:rPr>
        <w:tab/>
      </w:r>
      <w:r>
        <w:t>LOADS</w:t>
      </w:r>
      <w:r>
        <w:tab/>
      </w:r>
      <w:r>
        <w:fldChar w:fldCharType="begin"/>
      </w:r>
      <w:r>
        <w:instrText xml:space="preserve"> PAGEREF _Toc11240844 \h </w:instrText>
      </w:r>
      <w:r>
        <w:fldChar w:fldCharType="separate"/>
      </w:r>
      <w:r>
        <w:t>13</w:t>
      </w:r>
      <w:r>
        <w:fldChar w:fldCharType="end"/>
      </w:r>
    </w:p>
    <w:p w:rsidR="00352403" w:rsidRDefault="00352403" w:rsidP="00352403">
      <w:pPr>
        <w:pStyle w:val="TOC2"/>
        <w:rPr>
          <w:rFonts w:eastAsiaTheme="minorEastAsia" w:cstheme="minorBidi"/>
          <w:sz w:val="22"/>
          <w:szCs w:val="22"/>
        </w:rPr>
      </w:pPr>
      <w:r>
        <w:t>7.16</w:t>
      </w:r>
      <w:r>
        <w:rPr>
          <w:rFonts w:eastAsiaTheme="minorEastAsia" w:cstheme="minorBidi"/>
          <w:sz w:val="22"/>
          <w:szCs w:val="22"/>
        </w:rPr>
        <w:tab/>
      </w:r>
      <w:r>
        <w:t>HEAVY MOBILE EQUIPMENT</w:t>
      </w:r>
      <w:r w:rsidRPr="00191B16">
        <w:rPr>
          <w:spacing w:val="-2"/>
        </w:rPr>
        <w:t xml:space="preserve"> </w:t>
      </w:r>
      <w:r>
        <w:t>INTERACTIONS</w:t>
      </w:r>
      <w:r>
        <w:tab/>
      </w:r>
      <w:r>
        <w:fldChar w:fldCharType="begin"/>
      </w:r>
      <w:r>
        <w:instrText xml:space="preserve"> PAGEREF _Toc11240845 \h </w:instrText>
      </w:r>
      <w:r>
        <w:fldChar w:fldCharType="separate"/>
      </w:r>
      <w:r>
        <w:t>14</w:t>
      </w:r>
      <w:r>
        <w:fldChar w:fldCharType="end"/>
      </w:r>
    </w:p>
    <w:p w:rsidR="00352403" w:rsidRDefault="00352403" w:rsidP="00352403">
      <w:pPr>
        <w:pStyle w:val="TOC2"/>
        <w:rPr>
          <w:rFonts w:eastAsiaTheme="minorEastAsia" w:cstheme="minorBidi"/>
          <w:sz w:val="22"/>
          <w:szCs w:val="22"/>
        </w:rPr>
      </w:pPr>
      <w:r>
        <w:t>7.17</w:t>
      </w:r>
      <w:r>
        <w:rPr>
          <w:rFonts w:eastAsiaTheme="minorEastAsia" w:cstheme="minorBidi"/>
          <w:sz w:val="22"/>
          <w:szCs w:val="22"/>
        </w:rPr>
        <w:tab/>
      </w:r>
      <w:r>
        <w:t>HME &amp; LIGHT VEHICLE</w:t>
      </w:r>
      <w:r w:rsidRPr="00191B16">
        <w:rPr>
          <w:spacing w:val="-2"/>
        </w:rPr>
        <w:t xml:space="preserve"> </w:t>
      </w:r>
      <w:r>
        <w:t>INTERACTION</w:t>
      </w:r>
      <w:r>
        <w:tab/>
      </w:r>
      <w:r>
        <w:fldChar w:fldCharType="begin"/>
      </w:r>
      <w:r>
        <w:instrText xml:space="preserve"> PAGEREF _Toc11240846 \h </w:instrText>
      </w:r>
      <w:r>
        <w:fldChar w:fldCharType="separate"/>
      </w:r>
      <w:r>
        <w:t>15</w:t>
      </w:r>
      <w:r>
        <w:fldChar w:fldCharType="end"/>
      </w:r>
    </w:p>
    <w:p w:rsidR="00352403" w:rsidRDefault="00352403" w:rsidP="00352403">
      <w:pPr>
        <w:pStyle w:val="TOC2"/>
        <w:rPr>
          <w:rFonts w:eastAsiaTheme="minorEastAsia" w:cstheme="minorBidi"/>
          <w:sz w:val="22"/>
          <w:szCs w:val="22"/>
        </w:rPr>
      </w:pPr>
      <w:r>
        <w:t>7.18</w:t>
      </w:r>
      <w:r>
        <w:rPr>
          <w:rFonts w:eastAsiaTheme="minorEastAsia" w:cstheme="minorBidi"/>
          <w:sz w:val="22"/>
          <w:szCs w:val="22"/>
        </w:rPr>
        <w:tab/>
      </w:r>
      <w:r>
        <w:t>EXCLUSION</w:t>
      </w:r>
      <w:r w:rsidRPr="00191B16">
        <w:rPr>
          <w:spacing w:val="-1"/>
        </w:rPr>
        <w:t xml:space="preserve"> </w:t>
      </w:r>
      <w:r>
        <w:t>ZONES</w:t>
      </w:r>
      <w:r>
        <w:tab/>
      </w:r>
      <w:r>
        <w:fldChar w:fldCharType="begin"/>
      </w:r>
      <w:r>
        <w:instrText xml:space="preserve"> PAGEREF _Toc11240847 \h </w:instrText>
      </w:r>
      <w:r>
        <w:fldChar w:fldCharType="separate"/>
      </w:r>
      <w:r>
        <w:t>15</w:t>
      </w:r>
      <w:r>
        <w:fldChar w:fldCharType="end"/>
      </w:r>
    </w:p>
    <w:p w:rsidR="00352403" w:rsidRDefault="00352403" w:rsidP="00352403">
      <w:pPr>
        <w:pStyle w:val="TOC2"/>
        <w:rPr>
          <w:rFonts w:eastAsiaTheme="minorEastAsia" w:cstheme="minorBidi"/>
          <w:sz w:val="22"/>
          <w:szCs w:val="22"/>
        </w:rPr>
      </w:pPr>
      <w:r>
        <w:t>7.19</w:t>
      </w:r>
      <w:r>
        <w:rPr>
          <w:rFonts w:eastAsiaTheme="minorEastAsia" w:cstheme="minorBidi"/>
          <w:sz w:val="22"/>
          <w:szCs w:val="22"/>
        </w:rPr>
        <w:tab/>
      </w:r>
      <w:r>
        <w:t>RIGHT OF</w:t>
      </w:r>
      <w:r w:rsidRPr="00191B16">
        <w:rPr>
          <w:spacing w:val="-1"/>
        </w:rPr>
        <w:t xml:space="preserve"> </w:t>
      </w:r>
      <w:r>
        <w:t>WAY</w:t>
      </w:r>
      <w:r>
        <w:tab/>
      </w:r>
      <w:r>
        <w:fldChar w:fldCharType="begin"/>
      </w:r>
      <w:r>
        <w:instrText xml:space="preserve"> PAGEREF _Toc11240848 \h </w:instrText>
      </w:r>
      <w:r>
        <w:fldChar w:fldCharType="separate"/>
      </w:r>
      <w:r>
        <w:t>15</w:t>
      </w:r>
      <w:r>
        <w:fldChar w:fldCharType="end"/>
      </w:r>
    </w:p>
    <w:p w:rsidR="00352403" w:rsidRDefault="00352403" w:rsidP="00352403">
      <w:pPr>
        <w:pStyle w:val="TOC2"/>
        <w:rPr>
          <w:rFonts w:eastAsiaTheme="minorEastAsia" w:cstheme="minorBidi"/>
          <w:sz w:val="22"/>
          <w:szCs w:val="22"/>
        </w:rPr>
      </w:pPr>
      <w:r>
        <w:t>7.20</w:t>
      </w:r>
      <w:r>
        <w:rPr>
          <w:rFonts w:eastAsiaTheme="minorEastAsia" w:cstheme="minorBidi"/>
          <w:sz w:val="22"/>
          <w:szCs w:val="22"/>
        </w:rPr>
        <w:tab/>
      </w:r>
      <w:r>
        <w:t>EFFECTIVE COMMUNICATION – LV / LV &amp; LV /</w:t>
      </w:r>
      <w:r w:rsidRPr="00191B16">
        <w:rPr>
          <w:spacing w:val="-5"/>
        </w:rPr>
        <w:t xml:space="preserve"> </w:t>
      </w:r>
      <w:r>
        <w:t>HV</w:t>
      </w:r>
      <w:r>
        <w:tab/>
      </w:r>
      <w:r>
        <w:fldChar w:fldCharType="begin"/>
      </w:r>
      <w:r>
        <w:instrText xml:space="preserve"> PAGEREF _Toc11240849 \h </w:instrText>
      </w:r>
      <w:r>
        <w:fldChar w:fldCharType="separate"/>
      </w:r>
      <w:r>
        <w:t>16</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w w:val="99"/>
        </w:rPr>
        <w:t>8.0</w:t>
      </w:r>
      <w:r>
        <w:rPr>
          <w:rFonts w:asciiTheme="minorHAnsi" w:eastAsiaTheme="minorEastAsia" w:hAnsiTheme="minorHAnsi" w:cstheme="minorBidi"/>
          <w:sz w:val="22"/>
          <w:szCs w:val="22"/>
        </w:rPr>
        <w:tab/>
      </w:r>
      <w:r>
        <w:t>COMPETENT</w:t>
      </w:r>
      <w:r w:rsidRPr="00191B16">
        <w:rPr>
          <w:spacing w:val="-1"/>
        </w:rPr>
        <w:t xml:space="preserve"> </w:t>
      </w:r>
      <w:r>
        <w:t>PEOPLE</w:t>
      </w:r>
      <w:r>
        <w:tab/>
      </w:r>
      <w:r>
        <w:fldChar w:fldCharType="begin"/>
      </w:r>
      <w:r>
        <w:instrText xml:space="preserve"> PAGEREF _Toc11240850 \h </w:instrText>
      </w:r>
      <w:r>
        <w:fldChar w:fldCharType="separate"/>
      </w:r>
      <w:r>
        <w:t>17</w:t>
      </w:r>
      <w:r>
        <w:fldChar w:fldCharType="end"/>
      </w:r>
    </w:p>
    <w:p w:rsidR="00352403" w:rsidRDefault="00352403" w:rsidP="00352403">
      <w:pPr>
        <w:pStyle w:val="TOC2"/>
        <w:rPr>
          <w:rFonts w:eastAsiaTheme="minorEastAsia" w:cstheme="minorBidi"/>
          <w:sz w:val="22"/>
          <w:szCs w:val="22"/>
        </w:rPr>
      </w:pPr>
      <w:r w:rsidRPr="00191B16">
        <w:rPr>
          <w:w w:val="99"/>
        </w:rPr>
        <w:t>8.1</w:t>
      </w:r>
      <w:r>
        <w:rPr>
          <w:rFonts w:eastAsiaTheme="minorEastAsia" w:cstheme="minorBidi"/>
          <w:sz w:val="22"/>
          <w:szCs w:val="22"/>
        </w:rPr>
        <w:tab/>
      </w:r>
      <w:r>
        <w:t>DRIVER TRAINING AND</w:t>
      </w:r>
      <w:r w:rsidRPr="00191B16">
        <w:rPr>
          <w:spacing w:val="-2"/>
        </w:rPr>
        <w:t xml:space="preserve"> </w:t>
      </w:r>
      <w:r>
        <w:t>QUALIFICATION</w:t>
      </w:r>
      <w:r>
        <w:tab/>
      </w:r>
      <w:r>
        <w:fldChar w:fldCharType="begin"/>
      </w:r>
      <w:r>
        <w:instrText xml:space="preserve"> PAGEREF _Toc11240851 \h </w:instrText>
      </w:r>
      <w:r>
        <w:fldChar w:fldCharType="separate"/>
      </w:r>
      <w:r>
        <w:t>17</w:t>
      </w:r>
      <w:r>
        <w:fldChar w:fldCharType="end"/>
      </w:r>
    </w:p>
    <w:p w:rsidR="00352403" w:rsidRDefault="00352403" w:rsidP="00352403">
      <w:pPr>
        <w:pStyle w:val="TOC2"/>
        <w:rPr>
          <w:rFonts w:eastAsiaTheme="minorEastAsia" w:cstheme="minorBidi"/>
          <w:sz w:val="22"/>
          <w:szCs w:val="22"/>
        </w:rPr>
      </w:pPr>
      <w:r w:rsidRPr="00191B16">
        <w:rPr>
          <w:w w:val="99"/>
        </w:rPr>
        <w:t>8.2</w:t>
      </w:r>
      <w:r>
        <w:rPr>
          <w:rFonts w:eastAsiaTheme="minorEastAsia" w:cstheme="minorBidi"/>
          <w:sz w:val="22"/>
          <w:szCs w:val="22"/>
        </w:rPr>
        <w:tab/>
      </w:r>
      <w:r>
        <w:t>DRIVER FITNESS AND</w:t>
      </w:r>
      <w:r w:rsidRPr="00191B16">
        <w:rPr>
          <w:spacing w:val="-1"/>
        </w:rPr>
        <w:t xml:space="preserve"> </w:t>
      </w:r>
      <w:r>
        <w:t>ALERTNESS</w:t>
      </w:r>
      <w:r>
        <w:tab/>
      </w:r>
      <w:r>
        <w:fldChar w:fldCharType="begin"/>
      </w:r>
      <w:r>
        <w:instrText xml:space="preserve"> PAGEREF _Toc11240852 \h </w:instrText>
      </w:r>
      <w:r>
        <w:fldChar w:fldCharType="separate"/>
      </w:r>
      <w:r>
        <w:t>17</w:t>
      </w:r>
      <w:r>
        <w:fldChar w:fldCharType="end"/>
      </w:r>
    </w:p>
    <w:p w:rsidR="00352403" w:rsidRDefault="00352403" w:rsidP="00352403">
      <w:pPr>
        <w:pStyle w:val="TOC2"/>
        <w:rPr>
          <w:rFonts w:eastAsiaTheme="minorEastAsia" w:cstheme="minorBidi"/>
          <w:sz w:val="22"/>
          <w:szCs w:val="22"/>
        </w:rPr>
      </w:pPr>
      <w:r w:rsidRPr="00191B16">
        <w:rPr>
          <w:w w:val="99"/>
        </w:rPr>
        <w:t>8.3</w:t>
      </w:r>
      <w:r>
        <w:rPr>
          <w:rFonts w:eastAsiaTheme="minorEastAsia" w:cstheme="minorBidi"/>
          <w:sz w:val="22"/>
          <w:szCs w:val="22"/>
        </w:rPr>
        <w:tab/>
      </w:r>
      <w:r>
        <w:t>PRIVATE</w:t>
      </w:r>
      <w:r w:rsidRPr="00191B16">
        <w:rPr>
          <w:spacing w:val="-9"/>
        </w:rPr>
        <w:t xml:space="preserve"> </w:t>
      </w:r>
      <w:r>
        <w:t>USE</w:t>
      </w:r>
      <w:r>
        <w:tab/>
      </w:r>
      <w:r>
        <w:fldChar w:fldCharType="begin"/>
      </w:r>
      <w:r>
        <w:instrText xml:space="preserve"> PAGEREF _Toc11240853 \h </w:instrText>
      </w:r>
      <w:r>
        <w:fldChar w:fldCharType="separate"/>
      </w:r>
      <w:r>
        <w:t>18</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spacing w:val="-1"/>
          <w:w w:val="99"/>
        </w:rPr>
        <w:lastRenderedPageBreak/>
        <w:t>9.0</w:t>
      </w:r>
      <w:r>
        <w:rPr>
          <w:rFonts w:asciiTheme="minorHAnsi" w:eastAsiaTheme="minorEastAsia" w:hAnsiTheme="minorHAnsi" w:cstheme="minorBidi"/>
          <w:sz w:val="22"/>
          <w:szCs w:val="22"/>
        </w:rPr>
        <w:tab/>
      </w:r>
      <w:r>
        <w:t>FIT FOR PURPOSE</w:t>
      </w:r>
      <w:r w:rsidRPr="00191B16">
        <w:rPr>
          <w:spacing w:val="-2"/>
        </w:rPr>
        <w:t xml:space="preserve"> </w:t>
      </w:r>
      <w:r>
        <w:t>EQUIPMENT</w:t>
      </w:r>
      <w:r>
        <w:tab/>
      </w:r>
      <w:r>
        <w:fldChar w:fldCharType="begin"/>
      </w:r>
      <w:r>
        <w:instrText xml:space="preserve"> PAGEREF _Toc11240854 \h </w:instrText>
      </w:r>
      <w:r>
        <w:fldChar w:fldCharType="separate"/>
      </w:r>
      <w:r>
        <w:t>18</w:t>
      </w:r>
      <w:r>
        <w:fldChar w:fldCharType="end"/>
      </w:r>
    </w:p>
    <w:p w:rsidR="00352403" w:rsidRDefault="00352403" w:rsidP="00352403">
      <w:pPr>
        <w:pStyle w:val="TOC2"/>
        <w:rPr>
          <w:rFonts w:eastAsiaTheme="minorEastAsia" w:cstheme="minorBidi"/>
          <w:sz w:val="22"/>
          <w:szCs w:val="22"/>
        </w:rPr>
      </w:pPr>
      <w:r w:rsidRPr="00191B16">
        <w:rPr>
          <w:spacing w:val="-1"/>
          <w:w w:val="99"/>
        </w:rPr>
        <w:t>9.1</w:t>
      </w:r>
      <w:r>
        <w:rPr>
          <w:rFonts w:eastAsiaTheme="minorEastAsia" w:cstheme="minorBidi"/>
          <w:sz w:val="22"/>
          <w:szCs w:val="22"/>
        </w:rPr>
        <w:tab/>
      </w:r>
      <w:r>
        <w:t>LIGHT VEHICLE</w:t>
      </w:r>
      <w:r w:rsidRPr="00191B16">
        <w:rPr>
          <w:spacing w:val="-1"/>
        </w:rPr>
        <w:t xml:space="preserve"> </w:t>
      </w:r>
      <w:r>
        <w:t>SPECIFICATIONS</w:t>
      </w:r>
      <w:r>
        <w:tab/>
      </w:r>
      <w:r>
        <w:fldChar w:fldCharType="begin"/>
      </w:r>
      <w:r>
        <w:instrText xml:space="preserve"> PAGEREF _Toc11240855 \h </w:instrText>
      </w:r>
      <w:r>
        <w:fldChar w:fldCharType="separate"/>
      </w:r>
      <w:r>
        <w:t>18</w:t>
      </w:r>
      <w:r>
        <w:fldChar w:fldCharType="end"/>
      </w:r>
    </w:p>
    <w:p w:rsidR="00352403" w:rsidRDefault="00352403" w:rsidP="00352403">
      <w:pPr>
        <w:pStyle w:val="TOC2"/>
        <w:rPr>
          <w:rFonts w:eastAsiaTheme="minorEastAsia" w:cstheme="minorBidi"/>
          <w:sz w:val="22"/>
          <w:szCs w:val="22"/>
        </w:rPr>
      </w:pPr>
      <w:r w:rsidRPr="00191B16">
        <w:rPr>
          <w:spacing w:val="-1"/>
          <w:w w:val="99"/>
        </w:rPr>
        <w:t>9.2</w:t>
      </w:r>
      <w:r>
        <w:rPr>
          <w:rFonts w:eastAsiaTheme="minorEastAsia" w:cstheme="minorBidi"/>
          <w:sz w:val="22"/>
          <w:szCs w:val="22"/>
        </w:rPr>
        <w:tab/>
      </w:r>
      <w:r>
        <w:t>MOBILE EQUIPMENT</w:t>
      </w:r>
      <w:r w:rsidRPr="00191B16">
        <w:rPr>
          <w:spacing w:val="-1"/>
        </w:rPr>
        <w:t xml:space="preserve"> </w:t>
      </w:r>
      <w:r>
        <w:t>INSPECTION</w:t>
      </w:r>
      <w:r>
        <w:tab/>
      </w:r>
      <w:r>
        <w:fldChar w:fldCharType="begin"/>
      </w:r>
      <w:r>
        <w:instrText xml:space="preserve"> PAGEREF _Toc11240856 \h </w:instrText>
      </w:r>
      <w:r>
        <w:fldChar w:fldCharType="separate"/>
      </w:r>
      <w:r>
        <w:t>19</w:t>
      </w:r>
      <w:r>
        <w:fldChar w:fldCharType="end"/>
      </w:r>
    </w:p>
    <w:p w:rsidR="00352403" w:rsidRDefault="00352403" w:rsidP="00352403">
      <w:pPr>
        <w:pStyle w:val="TOC2"/>
        <w:rPr>
          <w:rFonts w:eastAsiaTheme="minorEastAsia" w:cstheme="minorBidi"/>
          <w:sz w:val="22"/>
          <w:szCs w:val="22"/>
        </w:rPr>
      </w:pPr>
      <w:r w:rsidRPr="00191B16">
        <w:rPr>
          <w:spacing w:val="-1"/>
          <w:w w:val="99"/>
        </w:rPr>
        <w:t>9.3</w:t>
      </w:r>
      <w:r>
        <w:rPr>
          <w:rFonts w:eastAsiaTheme="minorEastAsia" w:cstheme="minorBidi"/>
          <w:sz w:val="22"/>
          <w:szCs w:val="22"/>
        </w:rPr>
        <w:tab/>
      </w:r>
      <w:r>
        <w:t>PRESTART</w:t>
      </w:r>
      <w:r w:rsidRPr="00191B16">
        <w:rPr>
          <w:spacing w:val="-1"/>
        </w:rPr>
        <w:t xml:space="preserve"> </w:t>
      </w:r>
      <w:r>
        <w:t>INSPECTIONS</w:t>
      </w:r>
      <w:r>
        <w:tab/>
      </w:r>
      <w:r>
        <w:fldChar w:fldCharType="begin"/>
      </w:r>
      <w:r>
        <w:instrText xml:space="preserve"> PAGEREF _Toc11240857 \h </w:instrText>
      </w:r>
      <w:r>
        <w:fldChar w:fldCharType="separate"/>
      </w:r>
      <w:r>
        <w:t>19</w:t>
      </w:r>
      <w:r>
        <w:fldChar w:fldCharType="end"/>
      </w:r>
    </w:p>
    <w:p w:rsidR="00352403" w:rsidRDefault="00352403" w:rsidP="00352403">
      <w:pPr>
        <w:pStyle w:val="TOC2"/>
        <w:rPr>
          <w:rFonts w:eastAsiaTheme="minorEastAsia" w:cstheme="minorBidi"/>
          <w:sz w:val="22"/>
          <w:szCs w:val="22"/>
        </w:rPr>
      </w:pPr>
      <w:r w:rsidRPr="00191B16">
        <w:rPr>
          <w:spacing w:val="-1"/>
          <w:w w:val="99"/>
        </w:rPr>
        <w:t>9.4</w:t>
      </w:r>
      <w:r>
        <w:rPr>
          <w:rFonts w:eastAsiaTheme="minorEastAsia" w:cstheme="minorBidi"/>
          <w:sz w:val="22"/>
          <w:szCs w:val="22"/>
        </w:rPr>
        <w:tab/>
      </w:r>
      <w:r>
        <w:t>BREAKDOWNS</w:t>
      </w:r>
      <w:r>
        <w:tab/>
      </w:r>
      <w:r>
        <w:fldChar w:fldCharType="begin"/>
      </w:r>
      <w:r>
        <w:instrText xml:space="preserve"> PAGEREF _Toc11240858 \h </w:instrText>
      </w:r>
      <w:r>
        <w:fldChar w:fldCharType="separate"/>
      </w:r>
      <w:r>
        <w:t>19</w:t>
      </w:r>
      <w:r>
        <w:fldChar w:fldCharType="end"/>
      </w:r>
    </w:p>
    <w:p w:rsidR="00352403" w:rsidRDefault="00352403" w:rsidP="00352403">
      <w:pPr>
        <w:pStyle w:val="TOC2"/>
        <w:rPr>
          <w:rFonts w:eastAsiaTheme="minorEastAsia" w:cstheme="minorBidi"/>
          <w:sz w:val="22"/>
          <w:szCs w:val="22"/>
        </w:rPr>
      </w:pPr>
      <w:r w:rsidRPr="00191B16">
        <w:rPr>
          <w:spacing w:val="-1"/>
          <w:w w:val="99"/>
        </w:rPr>
        <w:t>9.5</w:t>
      </w:r>
      <w:r>
        <w:rPr>
          <w:rFonts w:eastAsiaTheme="minorEastAsia" w:cstheme="minorBidi"/>
          <w:sz w:val="22"/>
          <w:szCs w:val="22"/>
        </w:rPr>
        <w:tab/>
      </w:r>
      <w:r>
        <w:t>RE-FUELLING</w:t>
      </w:r>
      <w:r>
        <w:tab/>
      </w:r>
      <w:r>
        <w:fldChar w:fldCharType="begin"/>
      </w:r>
      <w:r>
        <w:instrText xml:space="preserve"> PAGEREF _Toc11240859 \h </w:instrText>
      </w:r>
      <w:r>
        <w:fldChar w:fldCharType="separate"/>
      </w:r>
      <w:r>
        <w:t>19</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spacing w:val="-1"/>
          <w:w w:val="99"/>
        </w:rPr>
        <w:t>10.0</w:t>
      </w:r>
      <w:r>
        <w:rPr>
          <w:rFonts w:asciiTheme="minorHAnsi" w:eastAsiaTheme="minorEastAsia" w:hAnsiTheme="minorHAnsi" w:cstheme="minorBidi"/>
          <w:sz w:val="22"/>
          <w:szCs w:val="22"/>
        </w:rPr>
        <w:tab/>
      </w:r>
      <w:r>
        <w:t>FIT FOR PURPOSE</w:t>
      </w:r>
      <w:r w:rsidRPr="00191B16">
        <w:rPr>
          <w:spacing w:val="-1"/>
        </w:rPr>
        <w:t xml:space="preserve"> </w:t>
      </w:r>
      <w:r w:rsidRPr="00191B16">
        <w:rPr>
          <w:spacing w:val="-6"/>
        </w:rPr>
        <w:t>ROADWAYS</w:t>
      </w:r>
      <w:r>
        <w:tab/>
      </w:r>
      <w:r>
        <w:fldChar w:fldCharType="begin"/>
      </w:r>
      <w:r>
        <w:instrText xml:space="preserve"> PAGEREF _Toc11240860 \h </w:instrText>
      </w:r>
      <w:r>
        <w:fldChar w:fldCharType="separate"/>
      </w:r>
      <w:r>
        <w:t>20</w:t>
      </w:r>
      <w:r>
        <w:fldChar w:fldCharType="end"/>
      </w:r>
    </w:p>
    <w:p w:rsidR="00352403" w:rsidRDefault="00352403" w:rsidP="00352403">
      <w:pPr>
        <w:pStyle w:val="TOC2"/>
        <w:rPr>
          <w:rFonts w:eastAsiaTheme="minorEastAsia" w:cstheme="minorBidi"/>
          <w:sz w:val="22"/>
          <w:szCs w:val="22"/>
        </w:rPr>
      </w:pPr>
      <w:r w:rsidRPr="00191B16">
        <w:rPr>
          <w:spacing w:val="-1"/>
          <w:w w:val="99"/>
        </w:rPr>
        <w:t>10.1</w:t>
      </w:r>
      <w:r>
        <w:rPr>
          <w:rFonts w:eastAsiaTheme="minorEastAsia" w:cstheme="minorBidi"/>
          <w:sz w:val="22"/>
          <w:szCs w:val="22"/>
        </w:rPr>
        <w:tab/>
      </w:r>
      <w:r>
        <w:t>GENERAL INTERSECTION</w:t>
      </w:r>
      <w:r w:rsidRPr="00191B16">
        <w:rPr>
          <w:spacing w:val="-1"/>
        </w:rPr>
        <w:t xml:space="preserve"> </w:t>
      </w:r>
      <w:r>
        <w:t>DESIGN</w:t>
      </w:r>
      <w:r>
        <w:tab/>
      </w:r>
      <w:r>
        <w:fldChar w:fldCharType="begin"/>
      </w:r>
      <w:r>
        <w:instrText xml:space="preserve"> PAGEREF _Toc11240861 \h </w:instrText>
      </w:r>
      <w:r>
        <w:fldChar w:fldCharType="separate"/>
      </w:r>
      <w:r>
        <w:t>20</w:t>
      </w:r>
      <w:r>
        <w:fldChar w:fldCharType="end"/>
      </w:r>
    </w:p>
    <w:p w:rsidR="00352403" w:rsidRDefault="00352403" w:rsidP="00352403">
      <w:pPr>
        <w:pStyle w:val="TOC2"/>
        <w:rPr>
          <w:rFonts w:eastAsiaTheme="minorEastAsia" w:cstheme="minorBidi"/>
          <w:sz w:val="22"/>
          <w:szCs w:val="22"/>
        </w:rPr>
      </w:pPr>
      <w:r w:rsidRPr="00191B16">
        <w:rPr>
          <w:spacing w:val="-1"/>
          <w:w w:val="99"/>
        </w:rPr>
        <w:t>10.2</w:t>
      </w:r>
      <w:r>
        <w:rPr>
          <w:rFonts w:eastAsiaTheme="minorEastAsia" w:cstheme="minorBidi"/>
          <w:sz w:val="22"/>
          <w:szCs w:val="22"/>
        </w:rPr>
        <w:tab/>
      </w:r>
      <w:r>
        <w:t>GENERAL ROAD DESIGN</w:t>
      </w:r>
      <w:r w:rsidRPr="00191B16">
        <w:rPr>
          <w:spacing w:val="-2"/>
        </w:rPr>
        <w:t xml:space="preserve"> </w:t>
      </w:r>
      <w:r>
        <w:t>REQUIREMENTS</w:t>
      </w:r>
      <w:r>
        <w:tab/>
      </w:r>
      <w:r>
        <w:fldChar w:fldCharType="begin"/>
      </w:r>
      <w:r>
        <w:instrText xml:space="preserve"> PAGEREF _Toc11240862 \h </w:instrText>
      </w:r>
      <w:r>
        <w:fldChar w:fldCharType="separate"/>
      </w:r>
      <w:r>
        <w:t>20</w:t>
      </w:r>
      <w:r>
        <w:fldChar w:fldCharType="end"/>
      </w:r>
    </w:p>
    <w:p w:rsidR="00352403" w:rsidRDefault="00352403" w:rsidP="00352403">
      <w:pPr>
        <w:pStyle w:val="TOC2"/>
        <w:rPr>
          <w:rFonts w:eastAsiaTheme="minorEastAsia" w:cstheme="minorBidi"/>
          <w:sz w:val="22"/>
          <w:szCs w:val="22"/>
        </w:rPr>
      </w:pPr>
      <w:r w:rsidRPr="00191B16">
        <w:rPr>
          <w:spacing w:val="-1"/>
          <w:w w:val="99"/>
        </w:rPr>
        <w:t>10.3</w:t>
      </w:r>
      <w:r>
        <w:rPr>
          <w:rFonts w:eastAsiaTheme="minorEastAsia" w:cstheme="minorBidi"/>
          <w:sz w:val="22"/>
          <w:szCs w:val="22"/>
        </w:rPr>
        <w:tab/>
      </w:r>
      <w:r>
        <w:t>ROAD &amp; TRAFFIC SIGNS -</w:t>
      </w:r>
      <w:r w:rsidRPr="00191B16">
        <w:rPr>
          <w:spacing w:val="-2"/>
        </w:rPr>
        <w:t xml:space="preserve"> </w:t>
      </w:r>
      <w:r>
        <w:t>GENERAL</w:t>
      </w:r>
      <w:r>
        <w:tab/>
      </w:r>
      <w:r>
        <w:fldChar w:fldCharType="begin"/>
      </w:r>
      <w:r>
        <w:instrText xml:space="preserve"> PAGEREF _Toc11240863 \h </w:instrText>
      </w:r>
      <w:r>
        <w:fldChar w:fldCharType="separate"/>
      </w:r>
      <w:r>
        <w:t>20</w:t>
      </w:r>
      <w:r>
        <w:fldChar w:fldCharType="end"/>
      </w:r>
    </w:p>
    <w:p w:rsidR="00352403" w:rsidRDefault="00352403" w:rsidP="00352403">
      <w:pPr>
        <w:pStyle w:val="TOC2"/>
        <w:rPr>
          <w:rFonts w:eastAsiaTheme="minorEastAsia" w:cstheme="minorBidi"/>
          <w:sz w:val="22"/>
          <w:szCs w:val="22"/>
        </w:rPr>
      </w:pPr>
      <w:r w:rsidRPr="00191B16">
        <w:rPr>
          <w:spacing w:val="-1"/>
          <w:w w:val="99"/>
        </w:rPr>
        <w:t>10.4</w:t>
      </w:r>
      <w:r>
        <w:rPr>
          <w:rFonts w:eastAsiaTheme="minorEastAsia" w:cstheme="minorBidi"/>
          <w:sz w:val="22"/>
          <w:szCs w:val="22"/>
        </w:rPr>
        <w:tab/>
      </w:r>
      <w:r>
        <w:t>GUIDE POSTS AND</w:t>
      </w:r>
      <w:r w:rsidRPr="00191B16">
        <w:rPr>
          <w:spacing w:val="-1"/>
        </w:rPr>
        <w:t xml:space="preserve"> </w:t>
      </w:r>
      <w:r>
        <w:t>DELINEATION</w:t>
      </w:r>
      <w:r>
        <w:tab/>
      </w:r>
      <w:r>
        <w:fldChar w:fldCharType="begin"/>
      </w:r>
      <w:r>
        <w:instrText xml:space="preserve"> PAGEREF _Toc11240864 \h </w:instrText>
      </w:r>
      <w:r>
        <w:fldChar w:fldCharType="separate"/>
      </w:r>
      <w:r>
        <w:t>21</w:t>
      </w:r>
      <w:r>
        <w:fldChar w:fldCharType="end"/>
      </w:r>
    </w:p>
    <w:p w:rsidR="00352403" w:rsidRDefault="00352403" w:rsidP="00352403">
      <w:pPr>
        <w:pStyle w:val="TOC2"/>
        <w:rPr>
          <w:rFonts w:eastAsiaTheme="minorEastAsia" w:cstheme="minorBidi"/>
          <w:sz w:val="22"/>
          <w:szCs w:val="22"/>
        </w:rPr>
      </w:pPr>
      <w:r>
        <w:t>10.5</w:t>
      </w:r>
      <w:r>
        <w:rPr>
          <w:rFonts w:eastAsiaTheme="minorEastAsia" w:cstheme="minorBidi"/>
          <w:sz w:val="22"/>
          <w:szCs w:val="22"/>
        </w:rPr>
        <w:tab/>
      </w:r>
      <w:r>
        <w:t>CLASSIFICATION OF OTML</w:t>
      </w:r>
      <w:r w:rsidRPr="00191B16">
        <w:rPr>
          <w:spacing w:val="-3"/>
        </w:rPr>
        <w:t xml:space="preserve"> </w:t>
      </w:r>
      <w:r>
        <w:t>ROADS</w:t>
      </w:r>
      <w:r>
        <w:tab/>
      </w:r>
      <w:r>
        <w:fldChar w:fldCharType="begin"/>
      </w:r>
      <w:r>
        <w:instrText xml:space="preserve"> PAGEREF _Toc11240865 \h </w:instrText>
      </w:r>
      <w:r>
        <w:fldChar w:fldCharType="separate"/>
      </w:r>
      <w:r>
        <w:t>22</w:t>
      </w:r>
      <w:r>
        <w:fldChar w:fldCharType="end"/>
      </w:r>
    </w:p>
    <w:p w:rsidR="00352403" w:rsidRDefault="00352403" w:rsidP="00352403">
      <w:pPr>
        <w:pStyle w:val="TOC1"/>
        <w:rPr>
          <w:rFonts w:asciiTheme="minorHAnsi" w:eastAsiaTheme="minorEastAsia" w:hAnsiTheme="minorHAnsi" w:cstheme="minorBidi"/>
          <w:sz w:val="22"/>
          <w:szCs w:val="22"/>
        </w:rPr>
      </w:pPr>
      <w:r w:rsidRPr="00191B16">
        <w:rPr>
          <w:spacing w:val="-1"/>
          <w:w w:val="99"/>
        </w:rPr>
        <w:t>11.0</w:t>
      </w:r>
      <w:r>
        <w:rPr>
          <w:rFonts w:asciiTheme="minorHAnsi" w:eastAsiaTheme="minorEastAsia" w:hAnsiTheme="minorHAnsi" w:cstheme="minorBidi"/>
          <w:sz w:val="22"/>
          <w:szCs w:val="22"/>
        </w:rPr>
        <w:tab/>
      </w:r>
      <w:r>
        <w:t>ROAD</w:t>
      </w:r>
      <w:r w:rsidRPr="00191B16">
        <w:rPr>
          <w:spacing w:val="-1"/>
        </w:rPr>
        <w:t xml:space="preserve"> </w:t>
      </w:r>
      <w:r>
        <w:t>MAINTENANCE</w:t>
      </w:r>
      <w:r>
        <w:tab/>
      </w:r>
      <w:r>
        <w:fldChar w:fldCharType="begin"/>
      </w:r>
      <w:r>
        <w:instrText xml:space="preserve"> PAGEREF _Toc11240866 \h </w:instrText>
      </w:r>
      <w:r>
        <w:fldChar w:fldCharType="separate"/>
      </w:r>
      <w:r>
        <w:t>24</w:t>
      </w:r>
      <w:r>
        <w:fldChar w:fldCharType="end"/>
      </w:r>
    </w:p>
    <w:p w:rsidR="00352403" w:rsidRDefault="00352403" w:rsidP="00352403">
      <w:pPr>
        <w:pStyle w:val="TOC2"/>
        <w:rPr>
          <w:rFonts w:eastAsiaTheme="minorEastAsia" w:cstheme="minorBidi"/>
          <w:sz w:val="22"/>
          <w:szCs w:val="22"/>
        </w:rPr>
      </w:pPr>
      <w:r w:rsidRPr="00191B16">
        <w:rPr>
          <w:spacing w:val="-1"/>
          <w:w w:val="99"/>
        </w:rPr>
        <w:t>11.1</w:t>
      </w:r>
      <w:r>
        <w:rPr>
          <w:rFonts w:eastAsiaTheme="minorEastAsia" w:cstheme="minorBidi"/>
          <w:sz w:val="22"/>
          <w:szCs w:val="22"/>
        </w:rPr>
        <w:tab/>
      </w:r>
      <w:r>
        <w:t>REGULAR</w:t>
      </w:r>
      <w:r w:rsidRPr="00191B16">
        <w:rPr>
          <w:spacing w:val="-1"/>
        </w:rPr>
        <w:t xml:space="preserve"> </w:t>
      </w:r>
      <w:r>
        <w:t>MAINTENANCE</w:t>
      </w:r>
      <w:r>
        <w:tab/>
      </w:r>
      <w:r>
        <w:fldChar w:fldCharType="begin"/>
      </w:r>
      <w:r>
        <w:instrText xml:space="preserve"> PAGEREF _Toc11240867 \h </w:instrText>
      </w:r>
      <w:r>
        <w:fldChar w:fldCharType="separate"/>
      </w:r>
      <w:r>
        <w:t>24</w:t>
      </w:r>
      <w:r>
        <w:fldChar w:fldCharType="end"/>
      </w:r>
    </w:p>
    <w:p w:rsidR="00352403" w:rsidRDefault="00352403" w:rsidP="00352403">
      <w:pPr>
        <w:pStyle w:val="TOC2"/>
        <w:rPr>
          <w:rFonts w:eastAsiaTheme="minorEastAsia" w:cstheme="minorBidi"/>
          <w:sz w:val="22"/>
          <w:szCs w:val="22"/>
        </w:rPr>
      </w:pPr>
      <w:r w:rsidRPr="00191B16">
        <w:rPr>
          <w:spacing w:val="-1"/>
          <w:w w:val="99"/>
        </w:rPr>
        <w:t>11.2</w:t>
      </w:r>
      <w:r>
        <w:rPr>
          <w:rFonts w:eastAsiaTheme="minorEastAsia" w:cstheme="minorBidi"/>
          <w:sz w:val="22"/>
          <w:szCs w:val="22"/>
        </w:rPr>
        <w:tab/>
      </w:r>
      <w:r>
        <w:t>ROAD MAINTENANCE AND/OR CONSTRUCTION</w:t>
      </w:r>
      <w:r w:rsidRPr="00191B16">
        <w:rPr>
          <w:spacing w:val="-5"/>
        </w:rPr>
        <w:t xml:space="preserve"> </w:t>
      </w:r>
      <w:r>
        <w:t>ACTIVITY</w:t>
      </w:r>
      <w:r>
        <w:tab/>
      </w:r>
      <w:r>
        <w:fldChar w:fldCharType="begin"/>
      </w:r>
      <w:r>
        <w:instrText xml:space="preserve"> PAGEREF _Toc11240868 \h </w:instrText>
      </w:r>
      <w:r>
        <w:fldChar w:fldCharType="separate"/>
      </w:r>
      <w:r>
        <w:t>24</w:t>
      </w:r>
      <w:r>
        <w:fldChar w:fldCharType="end"/>
      </w:r>
    </w:p>
    <w:p w:rsidR="003E7954" w:rsidRPr="00A57DB7" w:rsidRDefault="00352403" w:rsidP="00A57DB7">
      <w:pPr>
        <w:pStyle w:val="BodyText"/>
        <w:spacing w:before="0"/>
        <w:rPr>
          <w:b/>
          <w:sz w:val="30"/>
        </w:rPr>
      </w:pPr>
      <w:r>
        <w:fldChar w:fldCharType="end"/>
      </w:r>
      <w:r w:rsidR="007750B0">
        <w:br w:type="page"/>
      </w:r>
    </w:p>
    <w:p w:rsidR="00706968" w:rsidRPr="00352403" w:rsidRDefault="00A57DB7" w:rsidP="00352403">
      <w:pPr>
        <w:pStyle w:val="Heading1"/>
      </w:pPr>
      <w:bookmarkStart w:id="1" w:name="_Toc11240586"/>
      <w:bookmarkStart w:id="2" w:name="_Toc11240817"/>
      <w:r w:rsidRPr="00352403">
        <w:lastRenderedPageBreak/>
        <w:t>INTRODUCTION</w:t>
      </w:r>
      <w:bookmarkEnd w:id="1"/>
      <w:bookmarkEnd w:id="2"/>
    </w:p>
    <w:p w:rsidR="003E7954" w:rsidRDefault="007750B0" w:rsidP="00352403">
      <w:pPr>
        <w:pStyle w:val="BodyText"/>
      </w:pPr>
      <w:r>
        <w:t>Road use and the interaction of people and machines has been identified as a significant risk to the safety and wellbeing of all site personnel. The intent of the Traffic Management Plan is to create as far as is practicable a “Controlled Work Environment” on our roads, as such we need to manage;</w:t>
      </w:r>
    </w:p>
    <w:p w:rsidR="003E7954" w:rsidRDefault="007750B0">
      <w:pPr>
        <w:pStyle w:val="ListParagraph"/>
        <w:numPr>
          <w:ilvl w:val="2"/>
          <w:numId w:val="21"/>
        </w:numPr>
        <w:tabs>
          <w:tab w:val="left" w:pos="1636"/>
          <w:tab w:val="left" w:pos="1637"/>
        </w:tabs>
        <w:spacing w:before="164"/>
        <w:ind w:hanging="567"/>
        <w:rPr>
          <w:sz w:val="20"/>
        </w:rPr>
      </w:pPr>
      <w:r>
        <w:rPr>
          <w:sz w:val="20"/>
        </w:rPr>
        <w:t>Interactions between pedestrians and vehicular</w:t>
      </w:r>
      <w:r>
        <w:rPr>
          <w:spacing w:val="-5"/>
          <w:sz w:val="20"/>
        </w:rPr>
        <w:t xml:space="preserve"> </w:t>
      </w:r>
      <w:r>
        <w:rPr>
          <w:sz w:val="20"/>
        </w:rPr>
        <w:t>traffic;</w:t>
      </w:r>
    </w:p>
    <w:p w:rsidR="003E7954" w:rsidRDefault="007750B0">
      <w:pPr>
        <w:pStyle w:val="ListParagraph"/>
        <w:numPr>
          <w:ilvl w:val="2"/>
          <w:numId w:val="21"/>
        </w:numPr>
        <w:tabs>
          <w:tab w:val="left" w:pos="1636"/>
          <w:tab w:val="left" w:pos="1637"/>
        </w:tabs>
        <w:ind w:hanging="567"/>
        <w:rPr>
          <w:sz w:val="20"/>
        </w:rPr>
      </w:pPr>
      <w:r>
        <w:rPr>
          <w:sz w:val="20"/>
        </w:rPr>
        <w:t xml:space="preserve">Increased or altered traffic conditions on </w:t>
      </w:r>
      <w:r w:rsidR="00706968">
        <w:rPr>
          <w:sz w:val="20"/>
        </w:rPr>
        <w:t>OTML</w:t>
      </w:r>
      <w:r>
        <w:rPr>
          <w:sz w:val="20"/>
        </w:rPr>
        <w:t xml:space="preserve"> site</w:t>
      </w:r>
      <w:r>
        <w:rPr>
          <w:spacing w:val="-6"/>
          <w:sz w:val="20"/>
        </w:rPr>
        <w:t xml:space="preserve"> </w:t>
      </w:r>
      <w:r>
        <w:rPr>
          <w:sz w:val="20"/>
        </w:rPr>
        <w:t>roads;</w:t>
      </w:r>
    </w:p>
    <w:p w:rsidR="003E7954" w:rsidRDefault="007750B0">
      <w:pPr>
        <w:pStyle w:val="ListParagraph"/>
        <w:numPr>
          <w:ilvl w:val="2"/>
          <w:numId w:val="21"/>
        </w:numPr>
        <w:tabs>
          <w:tab w:val="left" w:pos="1636"/>
          <w:tab w:val="left" w:pos="1637"/>
        </w:tabs>
        <w:ind w:hanging="567"/>
        <w:rPr>
          <w:sz w:val="20"/>
        </w:rPr>
      </w:pPr>
      <w:r>
        <w:rPr>
          <w:sz w:val="20"/>
        </w:rPr>
        <w:t>Heavy vehicles and oversized</w:t>
      </w:r>
      <w:r>
        <w:rPr>
          <w:spacing w:val="-4"/>
          <w:sz w:val="20"/>
        </w:rPr>
        <w:t xml:space="preserve"> </w:t>
      </w:r>
      <w:r>
        <w:rPr>
          <w:sz w:val="20"/>
        </w:rPr>
        <w:t>loads</w:t>
      </w:r>
    </w:p>
    <w:p w:rsidR="003E7954" w:rsidRDefault="007750B0">
      <w:pPr>
        <w:pStyle w:val="ListParagraph"/>
        <w:numPr>
          <w:ilvl w:val="2"/>
          <w:numId w:val="21"/>
        </w:numPr>
        <w:tabs>
          <w:tab w:val="left" w:pos="1636"/>
          <w:tab w:val="left" w:pos="1637"/>
        </w:tabs>
        <w:ind w:hanging="567"/>
        <w:rPr>
          <w:sz w:val="20"/>
        </w:rPr>
      </w:pPr>
      <w:r>
        <w:rPr>
          <w:sz w:val="20"/>
        </w:rPr>
        <w:t>Mobile equipment – light vehicle</w:t>
      </w:r>
      <w:r>
        <w:rPr>
          <w:spacing w:val="-5"/>
          <w:sz w:val="20"/>
        </w:rPr>
        <w:t xml:space="preserve"> </w:t>
      </w:r>
      <w:r>
        <w:rPr>
          <w:sz w:val="20"/>
        </w:rPr>
        <w:t>interaction</w:t>
      </w:r>
    </w:p>
    <w:p w:rsidR="003E7954" w:rsidRDefault="007750B0">
      <w:pPr>
        <w:pStyle w:val="ListParagraph"/>
        <w:numPr>
          <w:ilvl w:val="2"/>
          <w:numId w:val="21"/>
        </w:numPr>
        <w:tabs>
          <w:tab w:val="left" w:pos="1636"/>
          <w:tab w:val="left" w:pos="1637"/>
        </w:tabs>
        <w:spacing w:before="161"/>
        <w:ind w:hanging="567"/>
        <w:rPr>
          <w:sz w:val="20"/>
        </w:rPr>
      </w:pPr>
      <w:r>
        <w:rPr>
          <w:sz w:val="20"/>
        </w:rPr>
        <w:t>Mobile equipment – mobile equipment</w:t>
      </w:r>
      <w:r>
        <w:rPr>
          <w:spacing w:val="-8"/>
          <w:sz w:val="20"/>
        </w:rPr>
        <w:t xml:space="preserve"> </w:t>
      </w:r>
      <w:r>
        <w:rPr>
          <w:sz w:val="20"/>
        </w:rPr>
        <w:t>interaction</w:t>
      </w:r>
    </w:p>
    <w:p w:rsidR="003E7954" w:rsidRDefault="007750B0">
      <w:pPr>
        <w:pStyle w:val="ListParagraph"/>
        <w:numPr>
          <w:ilvl w:val="2"/>
          <w:numId w:val="21"/>
        </w:numPr>
        <w:tabs>
          <w:tab w:val="left" w:pos="1636"/>
          <w:tab w:val="left" w:pos="1637"/>
        </w:tabs>
        <w:ind w:hanging="567"/>
        <w:rPr>
          <w:sz w:val="20"/>
        </w:rPr>
      </w:pPr>
      <w:r>
        <w:rPr>
          <w:sz w:val="20"/>
        </w:rPr>
        <w:t>Light vehicle – light vehicle</w:t>
      </w:r>
      <w:r>
        <w:rPr>
          <w:spacing w:val="-5"/>
          <w:sz w:val="20"/>
        </w:rPr>
        <w:t xml:space="preserve"> </w:t>
      </w:r>
      <w:r>
        <w:rPr>
          <w:sz w:val="20"/>
        </w:rPr>
        <w:t>interaction</w:t>
      </w:r>
    </w:p>
    <w:p w:rsidR="003E7954" w:rsidRDefault="003E7954">
      <w:pPr>
        <w:pStyle w:val="BodyText"/>
        <w:spacing w:before="5"/>
        <w:rPr>
          <w:sz w:val="28"/>
        </w:rPr>
      </w:pPr>
    </w:p>
    <w:p w:rsidR="003E7954" w:rsidRDefault="007750B0" w:rsidP="00352403">
      <w:pPr>
        <w:pStyle w:val="Heading1"/>
      </w:pPr>
      <w:bookmarkStart w:id="3" w:name="_Toc11240587"/>
      <w:bookmarkStart w:id="4" w:name="_Toc11240818"/>
      <w:r>
        <w:t>PURPOSE</w:t>
      </w:r>
      <w:bookmarkEnd w:id="3"/>
      <w:bookmarkEnd w:id="4"/>
    </w:p>
    <w:p w:rsidR="003E7954" w:rsidRDefault="007750B0">
      <w:pPr>
        <w:pStyle w:val="BodyText"/>
        <w:spacing w:before="200"/>
        <w:ind w:left="218" w:right="213"/>
        <w:jc w:val="both"/>
      </w:pPr>
      <w:r>
        <w:t xml:space="preserve">The Traffic Management Plan applies to all areas within </w:t>
      </w:r>
      <w:r w:rsidR="00706968">
        <w:t>OTML</w:t>
      </w:r>
      <w:r>
        <w:t xml:space="preserve"> operations. The purpose of this Plan is to detail how vehicles and driving hazards will be controlled in the workplace. It provides clear and consistent safety rules and procedures for all traffic (operation and project) within the operation.</w:t>
      </w:r>
    </w:p>
    <w:p w:rsidR="003E7954" w:rsidRDefault="003E7954">
      <w:pPr>
        <w:pStyle w:val="BodyText"/>
        <w:spacing w:before="7"/>
        <w:rPr>
          <w:sz w:val="28"/>
        </w:rPr>
      </w:pPr>
    </w:p>
    <w:p w:rsidR="003E7954" w:rsidRDefault="007750B0" w:rsidP="00352403">
      <w:pPr>
        <w:pStyle w:val="Heading1"/>
      </w:pPr>
      <w:bookmarkStart w:id="5" w:name="_Toc11240588"/>
      <w:bookmarkStart w:id="6" w:name="_Toc11240819"/>
      <w:r>
        <w:t>SCOPE</w:t>
      </w:r>
      <w:bookmarkEnd w:id="5"/>
      <w:bookmarkEnd w:id="6"/>
    </w:p>
    <w:p w:rsidR="003E7954" w:rsidRDefault="007750B0">
      <w:pPr>
        <w:pStyle w:val="BodyText"/>
        <w:spacing w:before="200"/>
        <w:ind w:left="218"/>
      </w:pPr>
      <w:r>
        <w:t xml:space="preserve">This Traffic Management Plan applies to all personnel involved in the </w:t>
      </w:r>
      <w:r w:rsidR="00706968">
        <w:t>OTML</w:t>
      </w:r>
      <w:r>
        <w:t xml:space="preserve"> Mine Site and Operations including all contractors and visitors</w:t>
      </w:r>
    </w:p>
    <w:p w:rsidR="003E7954" w:rsidRDefault="003E7954">
      <w:pPr>
        <w:pStyle w:val="BodyText"/>
        <w:spacing w:before="6"/>
        <w:rPr>
          <w:sz w:val="28"/>
        </w:rPr>
      </w:pPr>
    </w:p>
    <w:p w:rsidR="003E7954" w:rsidRDefault="007750B0" w:rsidP="00352403">
      <w:pPr>
        <w:pStyle w:val="Heading1"/>
      </w:pPr>
      <w:bookmarkStart w:id="7" w:name="_Toc11240589"/>
      <w:bookmarkStart w:id="8" w:name="_Toc11240820"/>
      <w:r>
        <w:t>DEFINITIONS</w:t>
      </w:r>
      <w:bookmarkEnd w:id="7"/>
      <w:bookmarkEnd w:id="8"/>
    </w:p>
    <w:p w:rsidR="003E7954" w:rsidRDefault="003E7954">
      <w:pPr>
        <w:pStyle w:val="BodyText"/>
        <w:spacing w:before="9"/>
        <w:rPr>
          <w:b/>
          <w:sz w:val="31"/>
        </w:rPr>
      </w:pPr>
    </w:p>
    <w:p w:rsidR="003E7954" w:rsidRDefault="007750B0" w:rsidP="00352403">
      <w:pPr>
        <w:pStyle w:val="Heading2"/>
      </w:pPr>
      <w:bookmarkStart w:id="9" w:name="_Toc11240590"/>
      <w:bookmarkStart w:id="10" w:name="_Toc11240821"/>
      <w:r>
        <w:t>VEHICLE</w:t>
      </w:r>
      <w:r>
        <w:rPr>
          <w:spacing w:val="-1"/>
        </w:rPr>
        <w:t xml:space="preserve"> </w:t>
      </w:r>
      <w:r>
        <w:t>TYPES</w:t>
      </w:r>
      <w:bookmarkEnd w:id="9"/>
      <w:bookmarkEnd w:id="10"/>
    </w:p>
    <w:p w:rsidR="003E7954" w:rsidRDefault="003E7954">
      <w:pPr>
        <w:pStyle w:val="BodyText"/>
        <w:spacing w:before="6"/>
        <w:rPr>
          <w:b/>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5"/>
        <w:gridCol w:w="4619"/>
      </w:tblGrid>
      <w:tr w:rsidR="003E7954">
        <w:trPr>
          <w:trHeight w:val="303"/>
        </w:trPr>
        <w:tc>
          <w:tcPr>
            <w:tcW w:w="4625" w:type="dxa"/>
          </w:tcPr>
          <w:p w:rsidR="003E7954" w:rsidRDefault="007750B0">
            <w:pPr>
              <w:pStyle w:val="TableParagraph"/>
              <w:spacing w:before="57"/>
              <w:rPr>
                <w:sz w:val="16"/>
              </w:rPr>
            </w:pPr>
            <w:r>
              <w:rPr>
                <w:sz w:val="16"/>
              </w:rPr>
              <w:t>Light Vehicles and Canters / PMVs (Passenger Vehicles)</w:t>
            </w:r>
          </w:p>
        </w:tc>
        <w:tc>
          <w:tcPr>
            <w:tcW w:w="4619" w:type="dxa"/>
          </w:tcPr>
          <w:p w:rsidR="003E7954" w:rsidRDefault="007750B0">
            <w:pPr>
              <w:pStyle w:val="TableParagraph"/>
              <w:spacing w:before="57"/>
              <w:ind w:left="106"/>
              <w:rPr>
                <w:sz w:val="16"/>
              </w:rPr>
            </w:pPr>
            <w:r>
              <w:rPr>
                <w:sz w:val="16"/>
              </w:rPr>
              <w:t>Land-cruiser Troop Carriers and Utes or similar</w:t>
            </w:r>
          </w:p>
        </w:tc>
      </w:tr>
      <w:tr w:rsidR="003E7954">
        <w:trPr>
          <w:trHeight w:val="670"/>
        </w:trPr>
        <w:tc>
          <w:tcPr>
            <w:tcW w:w="4625" w:type="dxa"/>
          </w:tcPr>
          <w:p w:rsidR="003E7954" w:rsidRDefault="007750B0">
            <w:pPr>
              <w:pStyle w:val="TableParagraph"/>
              <w:spacing w:before="57"/>
              <w:rPr>
                <w:sz w:val="16"/>
              </w:rPr>
            </w:pPr>
            <w:r>
              <w:rPr>
                <w:sz w:val="16"/>
              </w:rPr>
              <w:t>Heavy Vehicles</w:t>
            </w:r>
          </w:p>
        </w:tc>
        <w:tc>
          <w:tcPr>
            <w:tcW w:w="4619" w:type="dxa"/>
          </w:tcPr>
          <w:p w:rsidR="003E7954" w:rsidRDefault="007750B0">
            <w:pPr>
              <w:pStyle w:val="TableParagraph"/>
              <w:spacing w:before="57"/>
              <w:ind w:right="98" w:hanging="1"/>
              <w:jc w:val="both"/>
              <w:rPr>
                <w:sz w:val="16"/>
              </w:rPr>
            </w:pPr>
            <w:r>
              <w:rPr>
                <w:sz w:val="16"/>
              </w:rPr>
              <w:t>Any vehicles other than light vehicles. This includes Mobile Equipment, Mining Fleet, Construction Fleet, Road Haulage, Freight and Delivery Trucks</w:t>
            </w:r>
          </w:p>
        </w:tc>
      </w:tr>
      <w:tr w:rsidR="003E7954">
        <w:trPr>
          <w:trHeight w:val="854"/>
        </w:trPr>
        <w:tc>
          <w:tcPr>
            <w:tcW w:w="4625" w:type="dxa"/>
          </w:tcPr>
          <w:p w:rsidR="003E7954" w:rsidRDefault="007750B0">
            <w:pPr>
              <w:pStyle w:val="TableParagraph"/>
              <w:spacing w:before="57"/>
              <w:rPr>
                <w:sz w:val="16"/>
              </w:rPr>
            </w:pPr>
            <w:r>
              <w:rPr>
                <w:sz w:val="16"/>
              </w:rPr>
              <w:t>Mobile Equipment</w:t>
            </w:r>
          </w:p>
        </w:tc>
        <w:tc>
          <w:tcPr>
            <w:tcW w:w="4619" w:type="dxa"/>
          </w:tcPr>
          <w:p w:rsidR="003E7954" w:rsidRDefault="007750B0">
            <w:pPr>
              <w:pStyle w:val="TableParagraph"/>
              <w:spacing w:before="57"/>
              <w:ind w:right="98" w:hanging="1"/>
              <w:jc w:val="both"/>
              <w:rPr>
                <w:sz w:val="16"/>
              </w:rPr>
            </w:pPr>
            <w:r>
              <w:rPr>
                <w:sz w:val="16"/>
              </w:rPr>
              <w:t>Construction and Mining equipment including Excavators, loaders, dump trucks, articulated dump trucks, dozers, graders, rollers, water carts, fuel trucks, forklifts cranes, and elevated work platforms.</w:t>
            </w:r>
          </w:p>
        </w:tc>
      </w:tr>
      <w:tr w:rsidR="003E7954">
        <w:trPr>
          <w:trHeight w:val="1037"/>
        </w:trPr>
        <w:tc>
          <w:tcPr>
            <w:tcW w:w="4625" w:type="dxa"/>
          </w:tcPr>
          <w:p w:rsidR="003E7954" w:rsidRDefault="007750B0">
            <w:pPr>
              <w:pStyle w:val="TableParagraph"/>
              <w:spacing w:before="57"/>
              <w:rPr>
                <w:sz w:val="16"/>
              </w:rPr>
            </w:pPr>
            <w:r>
              <w:rPr>
                <w:sz w:val="16"/>
              </w:rPr>
              <w:t>Road Haulage, Freight and Delivery Trucks</w:t>
            </w:r>
          </w:p>
        </w:tc>
        <w:tc>
          <w:tcPr>
            <w:tcW w:w="4619" w:type="dxa"/>
          </w:tcPr>
          <w:p w:rsidR="003E7954" w:rsidRDefault="007750B0">
            <w:pPr>
              <w:pStyle w:val="TableParagraph"/>
              <w:spacing w:before="57"/>
              <w:ind w:right="97" w:firstLine="1"/>
              <w:jc w:val="both"/>
              <w:rPr>
                <w:sz w:val="16"/>
              </w:rPr>
            </w:pPr>
            <w:r>
              <w:rPr>
                <w:sz w:val="16"/>
              </w:rPr>
              <w:t xml:space="preserve">Vehicles used to ship materials to site and move materials around the site (other than mining and earthworks activities). This includes fuel tankers, low-loaders, Trucks moving </w:t>
            </w:r>
            <w:proofErr w:type="spellStart"/>
            <w:r>
              <w:rPr>
                <w:sz w:val="16"/>
              </w:rPr>
              <w:t>containerised</w:t>
            </w:r>
            <w:proofErr w:type="spellEnd"/>
            <w:r>
              <w:rPr>
                <w:sz w:val="16"/>
              </w:rPr>
              <w:t xml:space="preserve"> freight, 3.52 and 4 </w:t>
            </w:r>
            <w:proofErr w:type="spellStart"/>
            <w:r>
              <w:rPr>
                <w:sz w:val="16"/>
              </w:rPr>
              <w:t>tonne</w:t>
            </w:r>
            <w:proofErr w:type="spellEnd"/>
            <w:r>
              <w:rPr>
                <w:sz w:val="16"/>
              </w:rPr>
              <w:t xml:space="preserve"> canters designed to move freight and other types of delivery equipment</w:t>
            </w:r>
          </w:p>
        </w:tc>
      </w:tr>
    </w:tbl>
    <w:p w:rsidR="003E7954" w:rsidRDefault="007750B0">
      <w:pPr>
        <w:pStyle w:val="BodyText"/>
        <w:spacing w:before="7"/>
        <w:rPr>
          <w:b/>
          <w:sz w:val="26"/>
        </w:rPr>
      </w:pPr>
      <w:r>
        <w:rPr>
          <w:sz w:val="16"/>
        </w:rPr>
        <w:br w:type="page"/>
      </w:r>
    </w:p>
    <w:p w:rsidR="003E7954" w:rsidRDefault="007750B0" w:rsidP="00352403">
      <w:pPr>
        <w:pStyle w:val="Heading1"/>
        <w:numPr>
          <w:ilvl w:val="1"/>
          <w:numId w:val="19"/>
        </w:numPr>
      </w:pPr>
      <w:bookmarkStart w:id="11" w:name="_Toc11240591"/>
      <w:bookmarkStart w:id="12" w:name="_Toc11240822"/>
      <w:r>
        <w:lastRenderedPageBreak/>
        <w:t>REFERENCES</w:t>
      </w:r>
      <w:bookmarkEnd w:id="11"/>
      <w:bookmarkEnd w:id="12"/>
    </w:p>
    <w:p w:rsidR="003E7954" w:rsidRDefault="003E7954">
      <w:pPr>
        <w:pStyle w:val="BodyText"/>
        <w:spacing w:before="9"/>
        <w:rPr>
          <w:b/>
          <w:sz w:val="31"/>
        </w:rPr>
      </w:pPr>
    </w:p>
    <w:p w:rsidR="003E7954" w:rsidRDefault="007750B0" w:rsidP="00352403">
      <w:pPr>
        <w:pStyle w:val="Heading2"/>
        <w:numPr>
          <w:ilvl w:val="1"/>
          <w:numId w:val="19"/>
        </w:numPr>
      </w:pPr>
      <w:bookmarkStart w:id="13" w:name="_Toc11240592"/>
      <w:bookmarkStart w:id="14" w:name="_Toc11240823"/>
      <w:r>
        <w:t>REFERENCES</w:t>
      </w:r>
      <w:bookmarkEnd w:id="13"/>
      <w:bookmarkEnd w:id="14"/>
    </w:p>
    <w:p w:rsidR="003E7954" w:rsidRDefault="007750B0">
      <w:pPr>
        <w:pStyle w:val="ListParagraph"/>
        <w:numPr>
          <w:ilvl w:val="2"/>
          <w:numId w:val="19"/>
        </w:numPr>
        <w:tabs>
          <w:tab w:val="left" w:pos="1636"/>
          <w:tab w:val="left" w:pos="1637"/>
        </w:tabs>
        <w:spacing w:before="201"/>
        <w:ind w:right="214" w:hanging="567"/>
        <w:rPr>
          <w:sz w:val="20"/>
        </w:rPr>
      </w:pPr>
      <w:r>
        <w:rPr>
          <w:sz w:val="20"/>
        </w:rPr>
        <w:t>AS/NZS 1742.2:1994 – Manual of uniform traffic control devices traffic control devices for general</w:t>
      </w:r>
      <w:r>
        <w:rPr>
          <w:spacing w:val="-2"/>
          <w:sz w:val="20"/>
        </w:rPr>
        <w:t xml:space="preserve"> </w:t>
      </w:r>
      <w:r>
        <w:rPr>
          <w:sz w:val="20"/>
        </w:rPr>
        <w:t>use.</w:t>
      </w:r>
    </w:p>
    <w:p w:rsidR="003E7954" w:rsidRDefault="007750B0">
      <w:pPr>
        <w:pStyle w:val="ListParagraph"/>
        <w:numPr>
          <w:ilvl w:val="2"/>
          <w:numId w:val="19"/>
        </w:numPr>
        <w:tabs>
          <w:tab w:val="left" w:pos="1636"/>
          <w:tab w:val="left" w:pos="1637"/>
          <w:tab w:val="left" w:pos="8015"/>
        </w:tabs>
        <w:ind w:right="212" w:hanging="567"/>
        <w:rPr>
          <w:sz w:val="20"/>
        </w:rPr>
      </w:pPr>
      <w:r>
        <w:rPr>
          <w:sz w:val="20"/>
        </w:rPr>
        <w:t xml:space="preserve">AS/NZS  1742.3:2002  –  Manual  of  uniform  traffic </w:t>
      </w:r>
      <w:r>
        <w:rPr>
          <w:spacing w:val="20"/>
          <w:sz w:val="20"/>
        </w:rPr>
        <w:t xml:space="preserve"> </w:t>
      </w:r>
      <w:r>
        <w:rPr>
          <w:sz w:val="20"/>
        </w:rPr>
        <w:t xml:space="preserve">control </w:t>
      </w:r>
      <w:r>
        <w:rPr>
          <w:spacing w:val="2"/>
          <w:sz w:val="20"/>
        </w:rPr>
        <w:t xml:space="preserve"> </w:t>
      </w:r>
      <w:r>
        <w:rPr>
          <w:sz w:val="20"/>
        </w:rPr>
        <w:t>devices</w:t>
      </w:r>
      <w:r>
        <w:rPr>
          <w:sz w:val="20"/>
        </w:rPr>
        <w:tab/>
        <w:t xml:space="preserve">Traffic </w:t>
      </w:r>
      <w:r>
        <w:rPr>
          <w:spacing w:val="-3"/>
          <w:sz w:val="20"/>
        </w:rPr>
        <w:t xml:space="preserve">control </w:t>
      </w:r>
      <w:r>
        <w:rPr>
          <w:sz w:val="20"/>
        </w:rPr>
        <w:t>devices for works on</w:t>
      </w:r>
      <w:r>
        <w:rPr>
          <w:spacing w:val="-4"/>
          <w:sz w:val="20"/>
        </w:rPr>
        <w:t xml:space="preserve"> </w:t>
      </w:r>
      <w:r>
        <w:rPr>
          <w:sz w:val="20"/>
        </w:rPr>
        <w:t>roads</w:t>
      </w:r>
    </w:p>
    <w:p w:rsidR="003E7954" w:rsidRDefault="007750B0">
      <w:pPr>
        <w:pStyle w:val="ListParagraph"/>
        <w:numPr>
          <w:ilvl w:val="2"/>
          <w:numId w:val="19"/>
        </w:numPr>
        <w:tabs>
          <w:tab w:val="left" w:pos="1636"/>
          <w:tab w:val="left" w:pos="1637"/>
        </w:tabs>
        <w:spacing w:before="163"/>
        <w:ind w:hanging="567"/>
        <w:rPr>
          <w:sz w:val="20"/>
        </w:rPr>
      </w:pPr>
      <w:r>
        <w:rPr>
          <w:sz w:val="20"/>
        </w:rPr>
        <w:t>AS/NZS 1742.4:1999 - Manual of uniform traffic control devices speed</w:t>
      </w:r>
      <w:r>
        <w:rPr>
          <w:spacing w:val="-16"/>
          <w:sz w:val="20"/>
        </w:rPr>
        <w:t xml:space="preserve"> </w:t>
      </w:r>
      <w:r>
        <w:rPr>
          <w:sz w:val="20"/>
        </w:rPr>
        <w:t>controls.</w:t>
      </w:r>
    </w:p>
    <w:p w:rsidR="003E7954" w:rsidRDefault="007750B0">
      <w:pPr>
        <w:pStyle w:val="ListParagraph"/>
        <w:numPr>
          <w:ilvl w:val="2"/>
          <w:numId w:val="19"/>
        </w:numPr>
        <w:tabs>
          <w:tab w:val="left" w:pos="1636"/>
          <w:tab w:val="left" w:pos="1637"/>
        </w:tabs>
        <w:spacing w:before="161" w:line="412" w:lineRule="auto"/>
        <w:ind w:left="218" w:right="3289" w:firstLine="851"/>
        <w:rPr>
          <w:i/>
          <w:sz w:val="20"/>
        </w:rPr>
      </w:pPr>
      <w:r>
        <w:rPr>
          <w:sz w:val="20"/>
        </w:rPr>
        <w:t xml:space="preserve">AS/NZS 1743:2001 – Road signs – Specifications. </w:t>
      </w:r>
      <w:r>
        <w:rPr>
          <w:sz w:val="18"/>
        </w:rPr>
        <w:t xml:space="preserve">(another section 5.2 on all other site documents references for more detail) </w:t>
      </w:r>
      <w:r w:rsidR="00AE71DD">
        <w:rPr>
          <w:sz w:val="18"/>
        </w:rPr>
        <w:t>******</w:t>
      </w:r>
      <w:r>
        <w:rPr>
          <w:i/>
          <w:sz w:val="20"/>
        </w:rPr>
        <w:t xml:space="preserve"> – PNG Vehicle</w:t>
      </w:r>
      <w:r>
        <w:rPr>
          <w:i/>
          <w:spacing w:val="-4"/>
          <w:sz w:val="20"/>
        </w:rPr>
        <w:t xml:space="preserve"> </w:t>
      </w:r>
      <w:r>
        <w:rPr>
          <w:i/>
          <w:sz w:val="20"/>
        </w:rPr>
        <w:t>Use</w:t>
      </w:r>
    </w:p>
    <w:p w:rsidR="003E7954" w:rsidRDefault="00AE71DD">
      <w:pPr>
        <w:spacing w:line="220" w:lineRule="exact"/>
        <w:ind w:left="218"/>
        <w:rPr>
          <w:i/>
          <w:sz w:val="20"/>
        </w:rPr>
      </w:pPr>
      <w:r>
        <w:rPr>
          <w:i/>
          <w:sz w:val="20"/>
        </w:rPr>
        <w:t>******</w:t>
      </w:r>
      <w:r w:rsidR="007750B0">
        <w:rPr>
          <w:i/>
          <w:sz w:val="20"/>
        </w:rPr>
        <w:t xml:space="preserve"> – Emergency Response Driving Procedure </w:t>
      </w:r>
      <w:proofErr w:type="spellStart"/>
      <w:r w:rsidR="007750B0">
        <w:rPr>
          <w:i/>
          <w:sz w:val="20"/>
        </w:rPr>
        <w:t>etc</w:t>
      </w:r>
      <w:proofErr w:type="spellEnd"/>
    </w:p>
    <w:p w:rsidR="003E7954" w:rsidRDefault="003E7954">
      <w:pPr>
        <w:pStyle w:val="BodyText"/>
        <w:spacing w:before="6"/>
        <w:rPr>
          <w:i/>
          <w:sz w:val="28"/>
        </w:rPr>
      </w:pPr>
    </w:p>
    <w:p w:rsidR="003E7954" w:rsidRDefault="007750B0" w:rsidP="00352403">
      <w:pPr>
        <w:pStyle w:val="Heading1"/>
        <w:numPr>
          <w:ilvl w:val="1"/>
          <w:numId w:val="18"/>
        </w:numPr>
      </w:pPr>
      <w:bookmarkStart w:id="15" w:name="_Toc11240593"/>
      <w:bookmarkStart w:id="16" w:name="_Toc11240824"/>
      <w:r>
        <w:t>RESPONSIBILITIES</w:t>
      </w:r>
      <w:bookmarkEnd w:id="15"/>
      <w:bookmarkEnd w:id="16"/>
    </w:p>
    <w:p w:rsidR="003E7954" w:rsidRDefault="003E7954">
      <w:pPr>
        <w:pStyle w:val="BodyText"/>
        <w:spacing w:before="9"/>
        <w:rPr>
          <w:b/>
          <w:sz w:val="31"/>
        </w:rPr>
      </w:pPr>
    </w:p>
    <w:p w:rsidR="003E7954" w:rsidRDefault="007750B0" w:rsidP="00352403">
      <w:pPr>
        <w:pStyle w:val="Heading2"/>
        <w:numPr>
          <w:ilvl w:val="1"/>
          <w:numId w:val="18"/>
        </w:numPr>
      </w:pPr>
      <w:bookmarkStart w:id="17" w:name="_Toc11240594"/>
      <w:bookmarkStart w:id="18" w:name="_Toc11240825"/>
      <w:r>
        <w:t>GENERAL</w:t>
      </w:r>
      <w:r>
        <w:rPr>
          <w:spacing w:val="-1"/>
        </w:rPr>
        <w:t xml:space="preserve"> </w:t>
      </w:r>
      <w:r>
        <w:t>MANAGER</w:t>
      </w:r>
      <w:bookmarkEnd w:id="17"/>
      <w:bookmarkEnd w:id="18"/>
    </w:p>
    <w:p w:rsidR="003E7954" w:rsidRDefault="007750B0">
      <w:pPr>
        <w:pStyle w:val="BodyText"/>
        <w:spacing w:before="200"/>
        <w:ind w:left="218"/>
      </w:pPr>
      <w:r>
        <w:t xml:space="preserve">The General Manager for </w:t>
      </w:r>
      <w:r w:rsidR="00706968">
        <w:t>OTML</w:t>
      </w:r>
      <w:r>
        <w:t xml:space="preserve"> is responsible:</w:t>
      </w:r>
    </w:p>
    <w:p w:rsidR="003E7954" w:rsidRDefault="007750B0">
      <w:pPr>
        <w:pStyle w:val="ListParagraph"/>
        <w:numPr>
          <w:ilvl w:val="2"/>
          <w:numId w:val="18"/>
        </w:numPr>
        <w:tabs>
          <w:tab w:val="left" w:pos="1636"/>
          <w:tab w:val="left" w:pos="1637"/>
        </w:tabs>
        <w:spacing w:before="163"/>
        <w:ind w:right="212" w:hanging="567"/>
        <w:rPr>
          <w:sz w:val="20"/>
        </w:rPr>
      </w:pPr>
      <w:r>
        <w:rPr>
          <w:sz w:val="20"/>
        </w:rPr>
        <w:t>For ensuring that the requirements of this Traffic Management plan (TMP) is reviewed at least</w:t>
      </w:r>
      <w:r>
        <w:rPr>
          <w:spacing w:val="-3"/>
          <w:sz w:val="20"/>
        </w:rPr>
        <w:t xml:space="preserve"> </w:t>
      </w:r>
      <w:r>
        <w:rPr>
          <w:sz w:val="20"/>
        </w:rPr>
        <w:t>annually;</w:t>
      </w:r>
    </w:p>
    <w:p w:rsidR="003E7954" w:rsidRDefault="007750B0">
      <w:pPr>
        <w:pStyle w:val="ListParagraph"/>
        <w:numPr>
          <w:ilvl w:val="2"/>
          <w:numId w:val="18"/>
        </w:numPr>
        <w:tabs>
          <w:tab w:val="left" w:pos="1637"/>
        </w:tabs>
        <w:ind w:right="212" w:hanging="567"/>
        <w:jc w:val="both"/>
        <w:rPr>
          <w:sz w:val="20"/>
        </w:rPr>
      </w:pPr>
      <w:r>
        <w:rPr>
          <w:sz w:val="20"/>
        </w:rPr>
        <w:t>For ensuring that all parties are aware of the Traffic Management Plan, and that all Departments and Contractors implement and enforce the requirements of this Traffic Management</w:t>
      </w:r>
      <w:r>
        <w:rPr>
          <w:spacing w:val="-2"/>
          <w:sz w:val="20"/>
        </w:rPr>
        <w:t xml:space="preserve"> </w:t>
      </w:r>
      <w:r>
        <w:rPr>
          <w:sz w:val="20"/>
        </w:rPr>
        <w:t>Plan;</w:t>
      </w:r>
    </w:p>
    <w:p w:rsidR="003E7954" w:rsidRDefault="007750B0">
      <w:pPr>
        <w:pStyle w:val="ListParagraph"/>
        <w:numPr>
          <w:ilvl w:val="2"/>
          <w:numId w:val="18"/>
        </w:numPr>
        <w:tabs>
          <w:tab w:val="left" w:pos="1636"/>
          <w:tab w:val="left" w:pos="1637"/>
        </w:tabs>
        <w:spacing w:before="163"/>
        <w:ind w:hanging="567"/>
        <w:rPr>
          <w:sz w:val="20"/>
        </w:rPr>
      </w:pPr>
      <w:r>
        <w:rPr>
          <w:sz w:val="20"/>
        </w:rPr>
        <w:t>For ensuring appropriate resources are provided for the implementation of the</w:t>
      </w:r>
      <w:r>
        <w:rPr>
          <w:spacing w:val="-20"/>
          <w:sz w:val="20"/>
        </w:rPr>
        <w:t xml:space="preserve"> </w:t>
      </w:r>
      <w:r>
        <w:rPr>
          <w:sz w:val="20"/>
        </w:rPr>
        <w:t>plan.</w:t>
      </w:r>
    </w:p>
    <w:p w:rsidR="003E7954" w:rsidRDefault="003E7954">
      <w:pPr>
        <w:pStyle w:val="BodyText"/>
        <w:spacing w:before="4"/>
        <w:rPr>
          <w:sz w:val="28"/>
        </w:rPr>
      </w:pPr>
    </w:p>
    <w:p w:rsidR="003E7954" w:rsidRDefault="007750B0" w:rsidP="00352403">
      <w:pPr>
        <w:pStyle w:val="Heading2"/>
        <w:numPr>
          <w:ilvl w:val="1"/>
          <w:numId w:val="18"/>
        </w:numPr>
      </w:pPr>
      <w:bookmarkStart w:id="19" w:name="_Toc11240595"/>
      <w:bookmarkStart w:id="20" w:name="_Toc11240826"/>
      <w:r>
        <w:t>MANAGERS</w:t>
      </w:r>
      <w:bookmarkEnd w:id="19"/>
      <w:bookmarkEnd w:id="20"/>
    </w:p>
    <w:p w:rsidR="003E7954" w:rsidRDefault="007750B0">
      <w:pPr>
        <w:pStyle w:val="BodyText"/>
        <w:spacing w:before="200"/>
        <w:ind w:left="218"/>
      </w:pPr>
      <w:r>
        <w:t xml:space="preserve">All </w:t>
      </w:r>
      <w:r w:rsidR="00706968">
        <w:t>OTML</w:t>
      </w:r>
      <w:r>
        <w:t xml:space="preserve"> Operations and Projects Managers are responsible:</w:t>
      </w:r>
    </w:p>
    <w:p w:rsidR="003E7954" w:rsidRDefault="007750B0">
      <w:pPr>
        <w:pStyle w:val="ListParagraph"/>
        <w:numPr>
          <w:ilvl w:val="2"/>
          <w:numId w:val="18"/>
        </w:numPr>
        <w:tabs>
          <w:tab w:val="left" w:pos="1637"/>
        </w:tabs>
        <w:spacing w:before="163"/>
        <w:ind w:right="212" w:hanging="567"/>
        <w:jc w:val="both"/>
        <w:rPr>
          <w:sz w:val="20"/>
        </w:rPr>
      </w:pPr>
      <w:r>
        <w:rPr>
          <w:sz w:val="20"/>
        </w:rPr>
        <w:t xml:space="preserve">For ensuring that all employees and contractors under their areas of control fully implement and comply with the requirements of this Traffic Management Plan </w:t>
      </w:r>
      <w:r>
        <w:rPr>
          <w:spacing w:val="-4"/>
          <w:sz w:val="20"/>
        </w:rPr>
        <w:t xml:space="preserve">and </w:t>
      </w:r>
      <w:r>
        <w:rPr>
          <w:sz w:val="20"/>
        </w:rPr>
        <w:t>related policies and procedures as specified in Section</w:t>
      </w:r>
      <w:r>
        <w:rPr>
          <w:spacing w:val="-7"/>
          <w:sz w:val="20"/>
        </w:rPr>
        <w:t xml:space="preserve"> </w:t>
      </w:r>
      <w:r>
        <w:rPr>
          <w:sz w:val="20"/>
        </w:rPr>
        <w:t>6.1.</w:t>
      </w:r>
    </w:p>
    <w:p w:rsidR="003E7954" w:rsidRDefault="007750B0">
      <w:pPr>
        <w:pStyle w:val="ListParagraph"/>
        <w:numPr>
          <w:ilvl w:val="2"/>
          <w:numId w:val="18"/>
        </w:numPr>
        <w:tabs>
          <w:tab w:val="left" w:pos="1636"/>
          <w:tab w:val="left" w:pos="1637"/>
        </w:tabs>
        <w:spacing w:before="163"/>
        <w:ind w:right="213" w:hanging="567"/>
        <w:rPr>
          <w:sz w:val="20"/>
        </w:rPr>
      </w:pPr>
      <w:r>
        <w:rPr>
          <w:sz w:val="20"/>
        </w:rPr>
        <w:t>For ensuring only necessary travel is undertaken seeking to eliminate journeys wherever</w:t>
      </w:r>
      <w:r>
        <w:rPr>
          <w:spacing w:val="-1"/>
          <w:sz w:val="20"/>
        </w:rPr>
        <w:t xml:space="preserve"> </w:t>
      </w:r>
      <w:r>
        <w:rPr>
          <w:sz w:val="20"/>
        </w:rPr>
        <w:t>possible.</w:t>
      </w:r>
    </w:p>
    <w:p w:rsidR="003E7954" w:rsidRDefault="007750B0">
      <w:pPr>
        <w:pStyle w:val="ListParagraph"/>
        <w:numPr>
          <w:ilvl w:val="2"/>
          <w:numId w:val="18"/>
        </w:numPr>
        <w:tabs>
          <w:tab w:val="left" w:pos="1636"/>
          <w:tab w:val="left" w:pos="1637"/>
        </w:tabs>
        <w:ind w:hanging="567"/>
        <w:rPr>
          <w:sz w:val="20"/>
        </w:rPr>
      </w:pPr>
      <w:r>
        <w:rPr>
          <w:sz w:val="20"/>
        </w:rPr>
        <w:t>For ensuring JSA’s are completed for any non-routine hazardous</w:t>
      </w:r>
      <w:r>
        <w:rPr>
          <w:spacing w:val="-7"/>
          <w:sz w:val="20"/>
        </w:rPr>
        <w:t xml:space="preserve"> </w:t>
      </w:r>
      <w:r>
        <w:rPr>
          <w:sz w:val="20"/>
        </w:rPr>
        <w:t>travel.</w:t>
      </w:r>
    </w:p>
    <w:p w:rsidR="003E7954" w:rsidRDefault="007750B0">
      <w:pPr>
        <w:pStyle w:val="ListParagraph"/>
        <w:numPr>
          <w:ilvl w:val="2"/>
          <w:numId w:val="18"/>
        </w:numPr>
        <w:tabs>
          <w:tab w:val="left" w:pos="1636"/>
          <w:tab w:val="left" w:pos="1637"/>
        </w:tabs>
        <w:ind w:hanging="567"/>
        <w:rPr>
          <w:sz w:val="20"/>
        </w:rPr>
      </w:pPr>
      <w:r>
        <w:rPr>
          <w:sz w:val="20"/>
        </w:rPr>
        <w:t>For ensuring appropriate resources are supplied for the implementation of</w:t>
      </w:r>
      <w:r>
        <w:rPr>
          <w:spacing w:val="-4"/>
          <w:sz w:val="20"/>
        </w:rPr>
        <w:t xml:space="preserve"> </w:t>
      </w:r>
      <w:r>
        <w:rPr>
          <w:sz w:val="20"/>
        </w:rPr>
        <w:t>control.</w:t>
      </w:r>
    </w:p>
    <w:p w:rsidR="003E7954" w:rsidRDefault="007750B0">
      <w:pPr>
        <w:pStyle w:val="ListParagraph"/>
        <w:numPr>
          <w:ilvl w:val="2"/>
          <w:numId w:val="18"/>
        </w:numPr>
        <w:tabs>
          <w:tab w:val="left" w:pos="1636"/>
          <w:tab w:val="left" w:pos="1637"/>
        </w:tabs>
        <w:spacing w:before="161"/>
        <w:ind w:hanging="567"/>
        <w:rPr>
          <w:sz w:val="20"/>
        </w:rPr>
      </w:pPr>
      <w:r>
        <w:rPr>
          <w:sz w:val="20"/>
        </w:rPr>
        <w:t>For participating in the annual review of the Traffic Management</w:t>
      </w:r>
      <w:r>
        <w:rPr>
          <w:spacing w:val="-8"/>
          <w:sz w:val="20"/>
        </w:rPr>
        <w:t xml:space="preserve"> </w:t>
      </w:r>
      <w:r>
        <w:rPr>
          <w:sz w:val="20"/>
        </w:rPr>
        <w:t>Plan.</w:t>
      </w:r>
    </w:p>
    <w:p w:rsidR="003E7954" w:rsidRDefault="007750B0">
      <w:pPr>
        <w:pStyle w:val="ListParagraph"/>
        <w:numPr>
          <w:ilvl w:val="2"/>
          <w:numId w:val="18"/>
        </w:numPr>
        <w:tabs>
          <w:tab w:val="left" w:pos="1637"/>
        </w:tabs>
        <w:ind w:right="215" w:hanging="567"/>
        <w:jc w:val="both"/>
        <w:rPr>
          <w:sz w:val="20"/>
        </w:rPr>
      </w:pPr>
      <w:r>
        <w:rPr>
          <w:sz w:val="20"/>
        </w:rPr>
        <w:t xml:space="preserve">For ensuring Coordinators/Supervisors verify that every employee or contractor in  their area holds all necessary </w:t>
      </w:r>
      <w:proofErr w:type="spellStart"/>
      <w:r>
        <w:rPr>
          <w:sz w:val="20"/>
        </w:rPr>
        <w:t>licences</w:t>
      </w:r>
      <w:proofErr w:type="spellEnd"/>
      <w:r>
        <w:rPr>
          <w:sz w:val="20"/>
        </w:rPr>
        <w:t xml:space="preserve">, tickets or certificates of competency to be </w:t>
      </w:r>
      <w:proofErr w:type="spellStart"/>
      <w:r>
        <w:rPr>
          <w:sz w:val="20"/>
        </w:rPr>
        <w:t>Authorised</w:t>
      </w:r>
      <w:proofErr w:type="spellEnd"/>
      <w:r>
        <w:rPr>
          <w:sz w:val="20"/>
        </w:rPr>
        <w:t xml:space="preserve"> to Operate equipment they are assigned to</w:t>
      </w:r>
      <w:r>
        <w:rPr>
          <w:spacing w:val="49"/>
          <w:sz w:val="20"/>
        </w:rPr>
        <w:t xml:space="preserve"> </w:t>
      </w:r>
      <w:r>
        <w:rPr>
          <w:sz w:val="20"/>
        </w:rPr>
        <w:t>operate.</w:t>
      </w:r>
    </w:p>
    <w:p w:rsidR="003E7954" w:rsidRDefault="007750B0">
      <w:pPr>
        <w:pStyle w:val="BodyText"/>
        <w:spacing w:before="3"/>
        <w:rPr>
          <w:sz w:val="25"/>
        </w:rPr>
      </w:pPr>
      <w:r>
        <w:br w:type="page"/>
      </w:r>
    </w:p>
    <w:p w:rsidR="003E7954" w:rsidRDefault="007750B0">
      <w:pPr>
        <w:pStyle w:val="ListParagraph"/>
        <w:numPr>
          <w:ilvl w:val="2"/>
          <w:numId w:val="18"/>
        </w:numPr>
        <w:tabs>
          <w:tab w:val="left" w:pos="1637"/>
        </w:tabs>
        <w:spacing w:before="101"/>
        <w:ind w:right="212" w:hanging="567"/>
        <w:jc w:val="both"/>
        <w:rPr>
          <w:sz w:val="20"/>
        </w:rPr>
      </w:pPr>
      <w:r>
        <w:rPr>
          <w:sz w:val="20"/>
        </w:rPr>
        <w:lastRenderedPageBreak/>
        <w:t>For ensuring the appropriate actions are taken for any breaches of the Traffic Management</w:t>
      </w:r>
      <w:r>
        <w:rPr>
          <w:spacing w:val="-2"/>
          <w:sz w:val="20"/>
        </w:rPr>
        <w:t xml:space="preserve"> </w:t>
      </w:r>
      <w:r>
        <w:rPr>
          <w:sz w:val="20"/>
        </w:rPr>
        <w:t>Plan.</w:t>
      </w:r>
    </w:p>
    <w:p w:rsidR="003E7954" w:rsidRDefault="003E7954">
      <w:pPr>
        <w:pStyle w:val="BodyText"/>
        <w:spacing w:before="4"/>
        <w:rPr>
          <w:sz w:val="28"/>
        </w:rPr>
      </w:pPr>
    </w:p>
    <w:p w:rsidR="003E7954" w:rsidRDefault="007750B0" w:rsidP="00352403">
      <w:pPr>
        <w:pStyle w:val="Heading2"/>
        <w:numPr>
          <w:ilvl w:val="1"/>
          <w:numId w:val="18"/>
        </w:numPr>
      </w:pPr>
      <w:bookmarkStart w:id="21" w:name="_Toc11240596"/>
      <w:bookmarkStart w:id="22" w:name="_Toc11240827"/>
      <w:r>
        <w:t>COORDINATORS /</w:t>
      </w:r>
      <w:r>
        <w:rPr>
          <w:spacing w:val="-1"/>
        </w:rPr>
        <w:t xml:space="preserve"> </w:t>
      </w:r>
      <w:r>
        <w:t>SUPERVISORS</w:t>
      </w:r>
      <w:bookmarkEnd w:id="21"/>
      <w:bookmarkEnd w:id="22"/>
    </w:p>
    <w:p w:rsidR="003E7954" w:rsidRDefault="007750B0">
      <w:pPr>
        <w:pStyle w:val="BodyText"/>
        <w:spacing w:before="199"/>
        <w:ind w:left="218"/>
      </w:pPr>
      <w:r>
        <w:t>All Coordinators/Supervisors are responsible:</w:t>
      </w:r>
    </w:p>
    <w:p w:rsidR="003E7954" w:rsidRDefault="007750B0">
      <w:pPr>
        <w:pStyle w:val="ListParagraph"/>
        <w:numPr>
          <w:ilvl w:val="2"/>
          <w:numId w:val="18"/>
        </w:numPr>
        <w:tabs>
          <w:tab w:val="left" w:pos="1637"/>
        </w:tabs>
        <w:spacing w:before="163"/>
        <w:ind w:right="213" w:hanging="567"/>
        <w:jc w:val="both"/>
        <w:rPr>
          <w:sz w:val="20"/>
        </w:rPr>
      </w:pPr>
      <w:r>
        <w:rPr>
          <w:sz w:val="20"/>
        </w:rPr>
        <w:t xml:space="preserve">For implementing and enforcing the requirement of the </w:t>
      </w:r>
      <w:r w:rsidR="00706968">
        <w:rPr>
          <w:sz w:val="20"/>
        </w:rPr>
        <w:t>OTML</w:t>
      </w:r>
      <w:r>
        <w:rPr>
          <w:sz w:val="20"/>
        </w:rPr>
        <w:t xml:space="preserve"> Traffic Management</w:t>
      </w:r>
      <w:r>
        <w:rPr>
          <w:spacing w:val="-2"/>
          <w:sz w:val="20"/>
        </w:rPr>
        <w:t xml:space="preserve"> </w:t>
      </w:r>
      <w:r>
        <w:rPr>
          <w:sz w:val="20"/>
        </w:rPr>
        <w:t>Plan.</w:t>
      </w:r>
    </w:p>
    <w:p w:rsidR="003E7954" w:rsidRDefault="007750B0">
      <w:pPr>
        <w:pStyle w:val="ListParagraph"/>
        <w:numPr>
          <w:ilvl w:val="2"/>
          <w:numId w:val="18"/>
        </w:numPr>
        <w:tabs>
          <w:tab w:val="left" w:pos="1637"/>
        </w:tabs>
        <w:spacing w:before="163"/>
        <w:ind w:right="213" w:hanging="567"/>
        <w:jc w:val="both"/>
        <w:rPr>
          <w:sz w:val="20"/>
        </w:rPr>
      </w:pPr>
      <w:r>
        <w:rPr>
          <w:sz w:val="20"/>
        </w:rPr>
        <w:t>For ensuring only necessary travel is undertaken seeking to eliminate journeys wherever</w:t>
      </w:r>
      <w:r>
        <w:rPr>
          <w:spacing w:val="-1"/>
          <w:sz w:val="20"/>
        </w:rPr>
        <w:t xml:space="preserve"> </w:t>
      </w:r>
      <w:r>
        <w:rPr>
          <w:sz w:val="20"/>
        </w:rPr>
        <w:t>possible.</w:t>
      </w:r>
    </w:p>
    <w:p w:rsidR="003E7954" w:rsidRDefault="007750B0">
      <w:pPr>
        <w:pStyle w:val="ListParagraph"/>
        <w:numPr>
          <w:ilvl w:val="2"/>
          <w:numId w:val="18"/>
        </w:numPr>
        <w:tabs>
          <w:tab w:val="left" w:pos="1637"/>
        </w:tabs>
        <w:ind w:right="213" w:hanging="567"/>
        <w:jc w:val="both"/>
        <w:rPr>
          <w:sz w:val="20"/>
        </w:rPr>
      </w:pPr>
      <w:r>
        <w:rPr>
          <w:sz w:val="20"/>
        </w:rPr>
        <w:t xml:space="preserve">For ensuring that every employee or contractor in their area holds all necessary </w:t>
      </w:r>
      <w:proofErr w:type="spellStart"/>
      <w:r>
        <w:rPr>
          <w:sz w:val="20"/>
        </w:rPr>
        <w:t>licences</w:t>
      </w:r>
      <w:proofErr w:type="spellEnd"/>
      <w:r>
        <w:rPr>
          <w:sz w:val="20"/>
        </w:rPr>
        <w:t xml:space="preserve">, tickets or certificates of competency to be </w:t>
      </w:r>
      <w:proofErr w:type="spellStart"/>
      <w:r>
        <w:rPr>
          <w:sz w:val="20"/>
        </w:rPr>
        <w:t>authorised</w:t>
      </w:r>
      <w:proofErr w:type="spellEnd"/>
      <w:r>
        <w:rPr>
          <w:sz w:val="20"/>
        </w:rPr>
        <w:t xml:space="preserve"> to Operate equipment they are assigned to operate.</w:t>
      </w:r>
      <w:r>
        <w:rPr>
          <w:spacing w:val="-6"/>
          <w:sz w:val="20"/>
        </w:rPr>
        <w:t xml:space="preserve"> </w:t>
      </w:r>
      <w:r>
        <w:rPr>
          <w:sz w:val="20"/>
        </w:rPr>
        <w:t>.</w:t>
      </w:r>
    </w:p>
    <w:p w:rsidR="003E7954" w:rsidRDefault="007750B0">
      <w:pPr>
        <w:pStyle w:val="ListParagraph"/>
        <w:numPr>
          <w:ilvl w:val="2"/>
          <w:numId w:val="18"/>
        </w:numPr>
        <w:tabs>
          <w:tab w:val="left" w:pos="1637"/>
        </w:tabs>
        <w:ind w:right="212" w:hanging="567"/>
        <w:jc w:val="both"/>
        <w:rPr>
          <w:sz w:val="20"/>
        </w:rPr>
      </w:pPr>
      <w:r>
        <w:rPr>
          <w:sz w:val="20"/>
        </w:rPr>
        <w:t>For ensuring every employee under their control who drives or operates mobile equipment or vehicle fully complies with the requirement of this Traffic Management Plan.</w:t>
      </w:r>
    </w:p>
    <w:p w:rsidR="003E7954" w:rsidRDefault="007750B0">
      <w:pPr>
        <w:pStyle w:val="ListParagraph"/>
        <w:numPr>
          <w:ilvl w:val="2"/>
          <w:numId w:val="18"/>
        </w:numPr>
        <w:tabs>
          <w:tab w:val="left" w:pos="1637"/>
        </w:tabs>
        <w:spacing w:before="163"/>
        <w:ind w:right="213" w:hanging="567"/>
        <w:jc w:val="both"/>
        <w:rPr>
          <w:sz w:val="20"/>
        </w:rPr>
      </w:pPr>
      <w:r>
        <w:rPr>
          <w:sz w:val="20"/>
        </w:rPr>
        <w:t xml:space="preserve">For investigating reports of </w:t>
      </w:r>
      <w:proofErr w:type="spellStart"/>
      <w:r>
        <w:rPr>
          <w:sz w:val="20"/>
        </w:rPr>
        <w:t>non compliance</w:t>
      </w:r>
      <w:proofErr w:type="spellEnd"/>
      <w:r>
        <w:rPr>
          <w:sz w:val="20"/>
        </w:rPr>
        <w:t xml:space="preserve"> levelled against employees under their control including contractors and take the appropriate remedial or disciplinary</w:t>
      </w:r>
      <w:r>
        <w:rPr>
          <w:spacing w:val="1"/>
          <w:sz w:val="20"/>
        </w:rPr>
        <w:t xml:space="preserve"> </w:t>
      </w:r>
      <w:r>
        <w:rPr>
          <w:sz w:val="20"/>
        </w:rPr>
        <w:t>actions.</w:t>
      </w:r>
    </w:p>
    <w:p w:rsidR="003E7954" w:rsidRDefault="003E7954">
      <w:pPr>
        <w:pStyle w:val="BodyText"/>
        <w:spacing w:before="4"/>
        <w:rPr>
          <w:sz w:val="28"/>
        </w:rPr>
      </w:pPr>
    </w:p>
    <w:p w:rsidR="003E7954" w:rsidRDefault="007750B0" w:rsidP="00352403">
      <w:pPr>
        <w:pStyle w:val="Heading2"/>
        <w:numPr>
          <w:ilvl w:val="1"/>
          <w:numId w:val="18"/>
        </w:numPr>
      </w:pPr>
      <w:bookmarkStart w:id="23" w:name="_Toc11240597"/>
      <w:bookmarkStart w:id="24" w:name="_Toc11240828"/>
      <w:r>
        <w:t>ALL EMPLOYEE’S AND</w:t>
      </w:r>
      <w:r>
        <w:rPr>
          <w:spacing w:val="-2"/>
        </w:rPr>
        <w:t xml:space="preserve"> </w:t>
      </w:r>
      <w:r>
        <w:t>CONTRACTOR’S</w:t>
      </w:r>
      <w:bookmarkEnd w:id="23"/>
      <w:bookmarkEnd w:id="24"/>
    </w:p>
    <w:p w:rsidR="003E7954" w:rsidRDefault="007750B0">
      <w:pPr>
        <w:pStyle w:val="BodyText"/>
        <w:spacing w:before="199"/>
        <w:ind w:left="218"/>
      </w:pPr>
      <w:r>
        <w:t xml:space="preserve">All </w:t>
      </w:r>
      <w:r w:rsidR="00706968">
        <w:t>OTML</w:t>
      </w:r>
      <w:r>
        <w:t xml:space="preserve"> employees and contractors are responsible for fully complying with the requirement of the Traffic Management Plan. In addition, it is extremely important also to:</w:t>
      </w:r>
    </w:p>
    <w:p w:rsidR="003E7954" w:rsidRDefault="007750B0">
      <w:pPr>
        <w:pStyle w:val="ListParagraph"/>
        <w:numPr>
          <w:ilvl w:val="2"/>
          <w:numId w:val="18"/>
        </w:numPr>
        <w:tabs>
          <w:tab w:val="left" w:pos="1637"/>
        </w:tabs>
        <w:spacing w:before="164"/>
        <w:ind w:right="213" w:hanging="567"/>
        <w:jc w:val="both"/>
        <w:rPr>
          <w:sz w:val="20"/>
        </w:rPr>
      </w:pPr>
      <w:r>
        <w:rPr>
          <w:sz w:val="20"/>
        </w:rPr>
        <w:t>Report any mechanical fault identified on an equipment or vehicle immediately to be rectified;</w:t>
      </w:r>
    </w:p>
    <w:p w:rsidR="003E7954" w:rsidRDefault="007750B0">
      <w:pPr>
        <w:pStyle w:val="ListParagraph"/>
        <w:numPr>
          <w:ilvl w:val="2"/>
          <w:numId w:val="18"/>
        </w:numPr>
        <w:tabs>
          <w:tab w:val="left" w:pos="1637"/>
        </w:tabs>
        <w:ind w:right="213" w:hanging="567"/>
        <w:jc w:val="both"/>
        <w:rPr>
          <w:sz w:val="20"/>
        </w:rPr>
      </w:pPr>
      <w:r>
        <w:rPr>
          <w:sz w:val="20"/>
        </w:rPr>
        <w:t>Report any road condition that is unsafe due to extreme weather condition to the relevant</w:t>
      </w:r>
      <w:r>
        <w:rPr>
          <w:spacing w:val="-1"/>
          <w:sz w:val="20"/>
        </w:rPr>
        <w:t xml:space="preserve"> </w:t>
      </w:r>
      <w:r>
        <w:rPr>
          <w:sz w:val="20"/>
        </w:rPr>
        <w:t>supervisor;</w:t>
      </w:r>
    </w:p>
    <w:p w:rsidR="003E7954" w:rsidRDefault="007750B0">
      <w:pPr>
        <w:pStyle w:val="ListParagraph"/>
        <w:numPr>
          <w:ilvl w:val="2"/>
          <w:numId w:val="18"/>
        </w:numPr>
        <w:tabs>
          <w:tab w:val="left" w:pos="1637"/>
        </w:tabs>
        <w:ind w:right="213" w:hanging="567"/>
        <w:jc w:val="both"/>
        <w:rPr>
          <w:sz w:val="20"/>
        </w:rPr>
      </w:pPr>
      <w:r>
        <w:rPr>
          <w:sz w:val="20"/>
        </w:rPr>
        <w:t xml:space="preserve">Report any “at risk” </w:t>
      </w:r>
      <w:proofErr w:type="spellStart"/>
      <w:r>
        <w:rPr>
          <w:sz w:val="20"/>
        </w:rPr>
        <w:t>behaviour</w:t>
      </w:r>
      <w:proofErr w:type="spellEnd"/>
      <w:r>
        <w:rPr>
          <w:sz w:val="20"/>
        </w:rPr>
        <w:t xml:space="preserve"> of a driver i.e. dangerous driving or speeding with a vehicle or equipment to the relevant Supervisor or Site Security to be followed up and investigated.</w:t>
      </w:r>
    </w:p>
    <w:p w:rsidR="003E7954" w:rsidRDefault="003E7954">
      <w:pPr>
        <w:pStyle w:val="BodyText"/>
        <w:spacing w:before="6"/>
        <w:rPr>
          <w:sz w:val="28"/>
        </w:rPr>
      </w:pPr>
    </w:p>
    <w:p w:rsidR="003E7954" w:rsidRDefault="007750B0" w:rsidP="00352403">
      <w:pPr>
        <w:pStyle w:val="Heading1"/>
        <w:numPr>
          <w:ilvl w:val="1"/>
          <w:numId w:val="17"/>
        </w:numPr>
      </w:pPr>
      <w:bookmarkStart w:id="25" w:name="_Toc11240598"/>
      <w:bookmarkStart w:id="26" w:name="_Toc11240829"/>
      <w:r>
        <w:t>SAFE WORK</w:t>
      </w:r>
      <w:r>
        <w:rPr>
          <w:spacing w:val="-1"/>
        </w:rPr>
        <w:t xml:space="preserve"> </w:t>
      </w:r>
      <w:r>
        <w:t>PRACTICES</w:t>
      </w:r>
      <w:bookmarkEnd w:id="25"/>
      <w:bookmarkEnd w:id="26"/>
    </w:p>
    <w:p w:rsidR="003E7954" w:rsidRDefault="003E7954">
      <w:pPr>
        <w:pStyle w:val="BodyText"/>
        <w:spacing w:before="10"/>
        <w:rPr>
          <w:b/>
          <w:sz w:val="31"/>
        </w:rPr>
      </w:pPr>
    </w:p>
    <w:p w:rsidR="003E7954" w:rsidRDefault="007750B0" w:rsidP="00352403">
      <w:pPr>
        <w:pStyle w:val="Heading2"/>
        <w:numPr>
          <w:ilvl w:val="1"/>
          <w:numId w:val="17"/>
        </w:numPr>
      </w:pPr>
      <w:bookmarkStart w:id="27" w:name="_Toc11240599"/>
      <w:bookmarkStart w:id="28" w:name="_Toc11240830"/>
      <w:r>
        <w:t>GENERAL ROAD TRAFFIC</w:t>
      </w:r>
      <w:r>
        <w:rPr>
          <w:spacing w:val="-1"/>
        </w:rPr>
        <w:t xml:space="preserve"> </w:t>
      </w:r>
      <w:r>
        <w:t>RULES</w:t>
      </w:r>
      <w:bookmarkEnd w:id="27"/>
      <w:bookmarkEnd w:id="28"/>
    </w:p>
    <w:p w:rsidR="003E7954" w:rsidRDefault="007750B0">
      <w:pPr>
        <w:pStyle w:val="BodyText"/>
        <w:spacing w:before="199"/>
        <w:ind w:left="218"/>
      </w:pPr>
      <w:r>
        <w:t xml:space="preserve">Minimum requirements that apply to all roads and road users on the </w:t>
      </w:r>
      <w:r w:rsidR="00706968">
        <w:t>OTML</w:t>
      </w:r>
      <w:r>
        <w:t xml:space="preserve"> Mine lease include:</w:t>
      </w:r>
    </w:p>
    <w:p w:rsidR="003E7954" w:rsidRDefault="007750B0">
      <w:pPr>
        <w:pStyle w:val="ListParagraph"/>
        <w:numPr>
          <w:ilvl w:val="2"/>
          <w:numId w:val="17"/>
        </w:numPr>
        <w:tabs>
          <w:tab w:val="left" w:pos="1637"/>
        </w:tabs>
        <w:spacing w:before="164"/>
        <w:ind w:right="213" w:hanging="567"/>
        <w:jc w:val="both"/>
        <w:rPr>
          <w:sz w:val="20"/>
        </w:rPr>
      </w:pPr>
      <w:r>
        <w:rPr>
          <w:sz w:val="20"/>
        </w:rPr>
        <w:t xml:space="preserve">All vehicles must be approved by </w:t>
      </w:r>
      <w:r w:rsidR="00706968">
        <w:rPr>
          <w:sz w:val="20"/>
        </w:rPr>
        <w:t>OTML</w:t>
      </w:r>
      <w:r>
        <w:rPr>
          <w:sz w:val="20"/>
        </w:rPr>
        <w:t xml:space="preserve"> and have undergone an incoming safety inspection</w:t>
      </w:r>
    </w:p>
    <w:p w:rsidR="003E7954" w:rsidRDefault="007750B0">
      <w:pPr>
        <w:pStyle w:val="ListParagraph"/>
        <w:numPr>
          <w:ilvl w:val="2"/>
          <w:numId w:val="17"/>
        </w:numPr>
        <w:tabs>
          <w:tab w:val="left" w:pos="1637"/>
        </w:tabs>
        <w:ind w:right="215" w:hanging="567"/>
        <w:jc w:val="both"/>
        <w:rPr>
          <w:sz w:val="20"/>
        </w:rPr>
      </w:pPr>
      <w:r>
        <w:rPr>
          <w:sz w:val="20"/>
        </w:rPr>
        <w:t>Seat belts must be worn by all persons travelling in vehicles or mobile plant at all  times</w:t>
      </w:r>
    </w:p>
    <w:p w:rsidR="003E7954" w:rsidRDefault="007750B0">
      <w:pPr>
        <w:pStyle w:val="ListParagraph"/>
        <w:numPr>
          <w:ilvl w:val="2"/>
          <w:numId w:val="17"/>
        </w:numPr>
        <w:tabs>
          <w:tab w:val="left" w:pos="1636"/>
          <w:tab w:val="left" w:pos="1637"/>
        </w:tabs>
        <w:ind w:hanging="567"/>
        <w:rPr>
          <w:sz w:val="20"/>
        </w:rPr>
      </w:pPr>
      <w:r>
        <w:rPr>
          <w:sz w:val="20"/>
        </w:rPr>
        <w:t>Headlights and flashing light must be operating at all times the vehicle is in</w:t>
      </w:r>
      <w:r>
        <w:rPr>
          <w:spacing w:val="-6"/>
          <w:sz w:val="20"/>
        </w:rPr>
        <w:t xml:space="preserve"> </w:t>
      </w:r>
      <w:r>
        <w:rPr>
          <w:sz w:val="20"/>
        </w:rPr>
        <w:t>operation</w:t>
      </w:r>
    </w:p>
    <w:p w:rsidR="003E7954" w:rsidRDefault="007750B0">
      <w:pPr>
        <w:pStyle w:val="ListParagraph"/>
        <w:numPr>
          <w:ilvl w:val="2"/>
          <w:numId w:val="17"/>
        </w:numPr>
        <w:tabs>
          <w:tab w:val="left" w:pos="1637"/>
        </w:tabs>
        <w:ind w:right="214" w:hanging="567"/>
        <w:jc w:val="both"/>
        <w:rPr>
          <w:sz w:val="20"/>
        </w:rPr>
      </w:pPr>
      <w:r>
        <w:rPr>
          <w:sz w:val="20"/>
        </w:rPr>
        <w:t>Mobile phones must not be used whilst driving or operating any vehicles or mobile equipment</w:t>
      </w:r>
    </w:p>
    <w:p w:rsidR="003E7954" w:rsidRDefault="007750B0">
      <w:pPr>
        <w:pStyle w:val="BodyText"/>
        <w:spacing w:before="3"/>
        <w:rPr>
          <w:sz w:val="25"/>
        </w:rPr>
      </w:pPr>
      <w:r>
        <w:br w:type="page"/>
      </w:r>
    </w:p>
    <w:p w:rsidR="003E7954" w:rsidRDefault="007750B0">
      <w:pPr>
        <w:pStyle w:val="ListParagraph"/>
        <w:numPr>
          <w:ilvl w:val="2"/>
          <w:numId w:val="17"/>
        </w:numPr>
        <w:tabs>
          <w:tab w:val="left" w:pos="1636"/>
          <w:tab w:val="left" w:pos="1637"/>
        </w:tabs>
        <w:spacing w:before="101"/>
        <w:ind w:right="213" w:hanging="567"/>
        <w:rPr>
          <w:sz w:val="20"/>
        </w:rPr>
      </w:pPr>
      <w:r>
        <w:rPr>
          <w:sz w:val="20"/>
        </w:rPr>
        <w:t>Personal listening devices such as I Pods &amp; MP3 players must not be used by any person operating a vehicle or mobile</w:t>
      </w:r>
      <w:r>
        <w:rPr>
          <w:spacing w:val="-6"/>
          <w:sz w:val="20"/>
        </w:rPr>
        <w:t xml:space="preserve"> </w:t>
      </w:r>
      <w:r>
        <w:rPr>
          <w:sz w:val="20"/>
        </w:rPr>
        <w:t>equipment</w:t>
      </w:r>
    </w:p>
    <w:p w:rsidR="003E7954" w:rsidRDefault="007750B0">
      <w:pPr>
        <w:pStyle w:val="ListParagraph"/>
        <w:numPr>
          <w:ilvl w:val="2"/>
          <w:numId w:val="17"/>
        </w:numPr>
        <w:tabs>
          <w:tab w:val="left" w:pos="1637"/>
        </w:tabs>
        <w:ind w:right="211" w:hanging="567"/>
        <w:jc w:val="both"/>
        <w:rPr>
          <w:sz w:val="20"/>
        </w:rPr>
      </w:pPr>
      <w:r>
        <w:rPr>
          <w:sz w:val="20"/>
        </w:rPr>
        <w:t xml:space="preserve">All vehicle drivers and mobile equipment operators must hold the appropriate  </w:t>
      </w:r>
      <w:proofErr w:type="spellStart"/>
      <w:r>
        <w:rPr>
          <w:sz w:val="20"/>
        </w:rPr>
        <w:t>licences</w:t>
      </w:r>
      <w:proofErr w:type="spellEnd"/>
      <w:r>
        <w:rPr>
          <w:sz w:val="20"/>
        </w:rPr>
        <w:t xml:space="preserve">, competencies and be approved by </w:t>
      </w:r>
      <w:r w:rsidR="00706968">
        <w:rPr>
          <w:sz w:val="20"/>
        </w:rPr>
        <w:t>OTML</w:t>
      </w:r>
      <w:r>
        <w:rPr>
          <w:sz w:val="20"/>
        </w:rPr>
        <w:t xml:space="preserve"> to drive vehicles or operate mobile equipment on the </w:t>
      </w:r>
      <w:r w:rsidR="00706968">
        <w:rPr>
          <w:sz w:val="20"/>
        </w:rPr>
        <w:t>OTML</w:t>
      </w:r>
      <w:r>
        <w:rPr>
          <w:spacing w:val="-5"/>
          <w:sz w:val="20"/>
        </w:rPr>
        <w:t xml:space="preserve"> </w:t>
      </w:r>
      <w:r>
        <w:rPr>
          <w:sz w:val="20"/>
        </w:rPr>
        <w:t>lease</w:t>
      </w:r>
    </w:p>
    <w:p w:rsidR="003E7954" w:rsidRDefault="007750B0">
      <w:pPr>
        <w:pStyle w:val="ListParagraph"/>
        <w:numPr>
          <w:ilvl w:val="2"/>
          <w:numId w:val="17"/>
        </w:numPr>
        <w:tabs>
          <w:tab w:val="left" w:pos="1636"/>
          <w:tab w:val="left" w:pos="1637"/>
        </w:tabs>
        <w:spacing w:before="163"/>
        <w:ind w:right="213" w:hanging="567"/>
        <w:rPr>
          <w:sz w:val="20"/>
        </w:rPr>
      </w:pPr>
      <w:r>
        <w:rPr>
          <w:sz w:val="20"/>
        </w:rPr>
        <w:t>Drive within the posted speed limits which are the maximum allowable speed limits, however consideration must be given to road, and weather and traffic conditions on</w:t>
      </w:r>
      <w:r>
        <w:rPr>
          <w:spacing w:val="-3"/>
          <w:sz w:val="20"/>
        </w:rPr>
        <w:t xml:space="preserve"> </w:t>
      </w:r>
      <w:r>
        <w:rPr>
          <w:sz w:val="20"/>
        </w:rPr>
        <w:t>site.</w:t>
      </w:r>
    </w:p>
    <w:p w:rsidR="003E7954" w:rsidRDefault="007750B0">
      <w:pPr>
        <w:pStyle w:val="ListParagraph"/>
        <w:numPr>
          <w:ilvl w:val="2"/>
          <w:numId w:val="17"/>
        </w:numPr>
        <w:tabs>
          <w:tab w:val="left" w:pos="1636"/>
          <w:tab w:val="left" w:pos="1637"/>
        </w:tabs>
        <w:ind w:hanging="567"/>
        <w:rPr>
          <w:sz w:val="20"/>
        </w:rPr>
      </w:pPr>
      <w:r>
        <w:rPr>
          <w:sz w:val="20"/>
        </w:rPr>
        <w:t>All vehicles and mobile plant must be in a roadworthy</w:t>
      </w:r>
      <w:r>
        <w:rPr>
          <w:spacing w:val="-9"/>
          <w:sz w:val="20"/>
        </w:rPr>
        <w:t xml:space="preserve"> </w:t>
      </w:r>
      <w:r>
        <w:rPr>
          <w:sz w:val="20"/>
        </w:rPr>
        <w:t>condition</w:t>
      </w:r>
    </w:p>
    <w:p w:rsidR="003E7954" w:rsidRDefault="007750B0">
      <w:pPr>
        <w:pStyle w:val="ListParagraph"/>
        <w:numPr>
          <w:ilvl w:val="2"/>
          <w:numId w:val="17"/>
        </w:numPr>
        <w:tabs>
          <w:tab w:val="left" w:pos="1636"/>
          <w:tab w:val="left" w:pos="1637"/>
        </w:tabs>
        <w:ind w:right="214" w:hanging="567"/>
        <w:rPr>
          <w:sz w:val="20"/>
        </w:rPr>
      </w:pPr>
      <w:r>
        <w:rPr>
          <w:sz w:val="20"/>
        </w:rPr>
        <w:t>All vehicles and mobile equipment must have pre-start inspections completed at the commencement of each shift as a</w:t>
      </w:r>
      <w:r>
        <w:rPr>
          <w:spacing w:val="-6"/>
          <w:sz w:val="20"/>
        </w:rPr>
        <w:t xml:space="preserve"> </w:t>
      </w:r>
      <w:r>
        <w:rPr>
          <w:sz w:val="20"/>
        </w:rPr>
        <w:t>minimum</w:t>
      </w:r>
    </w:p>
    <w:p w:rsidR="003E7954" w:rsidRDefault="007750B0">
      <w:pPr>
        <w:pStyle w:val="ListParagraph"/>
        <w:numPr>
          <w:ilvl w:val="2"/>
          <w:numId w:val="17"/>
        </w:numPr>
        <w:tabs>
          <w:tab w:val="left" w:pos="1636"/>
          <w:tab w:val="left" w:pos="1637"/>
        </w:tabs>
        <w:ind w:hanging="567"/>
        <w:rPr>
          <w:sz w:val="20"/>
        </w:rPr>
      </w:pPr>
      <w:r>
        <w:rPr>
          <w:sz w:val="20"/>
        </w:rPr>
        <w:t>No person shall ride in the tray of</w:t>
      </w:r>
      <w:r>
        <w:rPr>
          <w:spacing w:val="-8"/>
          <w:sz w:val="20"/>
        </w:rPr>
        <w:t xml:space="preserve"> </w:t>
      </w:r>
      <w:r>
        <w:rPr>
          <w:sz w:val="20"/>
        </w:rPr>
        <w:t>utilities</w:t>
      </w:r>
    </w:p>
    <w:p w:rsidR="003E7954" w:rsidRDefault="007750B0">
      <w:pPr>
        <w:pStyle w:val="ListParagraph"/>
        <w:numPr>
          <w:ilvl w:val="2"/>
          <w:numId w:val="17"/>
        </w:numPr>
        <w:tabs>
          <w:tab w:val="left" w:pos="1636"/>
          <w:tab w:val="left" w:pos="1637"/>
        </w:tabs>
        <w:ind w:hanging="567"/>
        <w:rPr>
          <w:sz w:val="20"/>
        </w:rPr>
      </w:pPr>
      <w:r>
        <w:rPr>
          <w:sz w:val="20"/>
        </w:rPr>
        <w:t>Vehicle drivers and equipment operators must obey all road</w:t>
      </w:r>
      <w:r>
        <w:rPr>
          <w:spacing w:val="-7"/>
          <w:sz w:val="20"/>
        </w:rPr>
        <w:t xml:space="preserve"> </w:t>
      </w:r>
      <w:r>
        <w:rPr>
          <w:sz w:val="20"/>
        </w:rPr>
        <w:t>signs</w:t>
      </w:r>
    </w:p>
    <w:p w:rsidR="003E7954" w:rsidRDefault="007750B0">
      <w:pPr>
        <w:pStyle w:val="ListParagraph"/>
        <w:numPr>
          <w:ilvl w:val="2"/>
          <w:numId w:val="17"/>
        </w:numPr>
        <w:tabs>
          <w:tab w:val="left" w:pos="1636"/>
          <w:tab w:val="left" w:pos="1637"/>
        </w:tabs>
        <w:spacing w:before="161"/>
        <w:ind w:hanging="567"/>
        <w:rPr>
          <w:sz w:val="20"/>
        </w:rPr>
      </w:pPr>
      <w:r>
        <w:rPr>
          <w:sz w:val="20"/>
        </w:rPr>
        <w:t xml:space="preserve">No transporting of </w:t>
      </w:r>
      <w:proofErr w:type="spellStart"/>
      <w:r>
        <w:rPr>
          <w:sz w:val="20"/>
        </w:rPr>
        <w:t>unauthorised</w:t>
      </w:r>
      <w:proofErr w:type="spellEnd"/>
      <w:r>
        <w:rPr>
          <w:sz w:val="20"/>
        </w:rPr>
        <w:t xml:space="preserve"> persons in </w:t>
      </w:r>
      <w:r w:rsidR="00706968">
        <w:rPr>
          <w:sz w:val="20"/>
        </w:rPr>
        <w:t>OTML</w:t>
      </w:r>
      <w:r>
        <w:rPr>
          <w:sz w:val="20"/>
        </w:rPr>
        <w:t xml:space="preserve"> vehicles or</w:t>
      </w:r>
      <w:r>
        <w:rPr>
          <w:spacing w:val="-9"/>
          <w:sz w:val="20"/>
        </w:rPr>
        <w:t xml:space="preserve"> </w:t>
      </w:r>
      <w:r>
        <w:rPr>
          <w:sz w:val="20"/>
        </w:rPr>
        <w:t>equipment</w:t>
      </w:r>
    </w:p>
    <w:p w:rsidR="003E7954" w:rsidRDefault="007750B0">
      <w:pPr>
        <w:pStyle w:val="Heading4"/>
        <w:spacing w:before="165" w:line="242" w:lineRule="auto"/>
        <w:ind w:firstLine="0"/>
      </w:pPr>
      <w:r>
        <w:t>Breach of any of these requirements may result in loss of driving privileges and disciplinary action</w:t>
      </w:r>
    </w:p>
    <w:p w:rsidR="003E7954" w:rsidRDefault="003E7954">
      <w:pPr>
        <w:pStyle w:val="BodyText"/>
        <w:spacing w:before="1"/>
        <w:rPr>
          <w:b/>
          <w:i/>
          <w:sz w:val="28"/>
        </w:rPr>
      </w:pPr>
    </w:p>
    <w:p w:rsidR="003E7954" w:rsidRDefault="007750B0" w:rsidP="00352403">
      <w:pPr>
        <w:pStyle w:val="Heading2"/>
        <w:numPr>
          <w:ilvl w:val="1"/>
          <w:numId w:val="17"/>
        </w:numPr>
      </w:pPr>
      <w:bookmarkStart w:id="29" w:name="_Toc11240600"/>
      <w:bookmarkStart w:id="30" w:name="_Toc11240831"/>
      <w:r>
        <w:t>NO</w:t>
      </w:r>
      <w:r>
        <w:rPr>
          <w:spacing w:val="-1"/>
        </w:rPr>
        <w:t xml:space="preserve"> </w:t>
      </w:r>
      <w:r>
        <w:t>OVERTAKING</w:t>
      </w:r>
      <w:bookmarkEnd w:id="29"/>
      <w:bookmarkEnd w:id="30"/>
    </w:p>
    <w:p w:rsidR="003E7954" w:rsidRDefault="007750B0">
      <w:pPr>
        <w:pStyle w:val="BodyText"/>
        <w:spacing w:before="199"/>
        <w:ind w:left="218"/>
      </w:pPr>
      <w:r>
        <w:t xml:space="preserve">No vehicle may overtake any other vehicle on any road within the </w:t>
      </w:r>
      <w:r w:rsidR="00706968">
        <w:t>OTML</w:t>
      </w:r>
      <w:r>
        <w:t xml:space="preserve"> Mine lease. This means:</w:t>
      </w:r>
    </w:p>
    <w:p w:rsidR="003E7954" w:rsidRDefault="007750B0">
      <w:pPr>
        <w:pStyle w:val="ListParagraph"/>
        <w:numPr>
          <w:ilvl w:val="2"/>
          <w:numId w:val="17"/>
        </w:numPr>
        <w:tabs>
          <w:tab w:val="left" w:pos="1636"/>
          <w:tab w:val="left" w:pos="1637"/>
        </w:tabs>
        <w:spacing w:before="163"/>
        <w:ind w:left="218" w:firstLine="851"/>
        <w:rPr>
          <w:sz w:val="20"/>
        </w:rPr>
      </w:pPr>
      <w:r>
        <w:rPr>
          <w:sz w:val="20"/>
        </w:rPr>
        <w:t>Light vehicles cannot overtake other light vehicles ( including PMV’s and</w:t>
      </w:r>
      <w:r>
        <w:rPr>
          <w:spacing w:val="-17"/>
          <w:sz w:val="20"/>
        </w:rPr>
        <w:t xml:space="preserve"> </w:t>
      </w:r>
      <w:r>
        <w:rPr>
          <w:sz w:val="20"/>
        </w:rPr>
        <w:t>Buses)</w:t>
      </w:r>
    </w:p>
    <w:p w:rsidR="003E7954" w:rsidRDefault="007750B0">
      <w:pPr>
        <w:pStyle w:val="ListParagraph"/>
        <w:numPr>
          <w:ilvl w:val="2"/>
          <w:numId w:val="17"/>
        </w:numPr>
        <w:tabs>
          <w:tab w:val="left" w:pos="1636"/>
          <w:tab w:val="left" w:pos="1637"/>
        </w:tabs>
        <w:ind w:left="218" w:firstLine="851"/>
        <w:rPr>
          <w:sz w:val="20"/>
        </w:rPr>
      </w:pPr>
      <w:r>
        <w:rPr>
          <w:sz w:val="20"/>
        </w:rPr>
        <w:t>Light vehicles cannot overtake haul trucks or other transport</w:t>
      </w:r>
      <w:r>
        <w:rPr>
          <w:spacing w:val="-5"/>
          <w:sz w:val="20"/>
        </w:rPr>
        <w:t xml:space="preserve"> </w:t>
      </w:r>
      <w:r>
        <w:rPr>
          <w:sz w:val="20"/>
        </w:rPr>
        <w:t>trucks</w:t>
      </w:r>
    </w:p>
    <w:p w:rsidR="003E7954" w:rsidRDefault="007750B0">
      <w:pPr>
        <w:pStyle w:val="ListParagraph"/>
        <w:numPr>
          <w:ilvl w:val="2"/>
          <w:numId w:val="17"/>
        </w:numPr>
        <w:tabs>
          <w:tab w:val="left" w:pos="1636"/>
          <w:tab w:val="left" w:pos="1637"/>
        </w:tabs>
        <w:spacing w:line="396" w:lineRule="auto"/>
        <w:ind w:left="218" w:right="2506" w:firstLine="851"/>
        <w:rPr>
          <w:sz w:val="20"/>
        </w:rPr>
      </w:pPr>
      <w:r>
        <w:rPr>
          <w:sz w:val="20"/>
        </w:rPr>
        <w:t>Haul trucks or transport trucks cannot overtake light vehicles Exceptions to this rule</w:t>
      </w:r>
      <w:r>
        <w:rPr>
          <w:spacing w:val="-5"/>
          <w:sz w:val="20"/>
        </w:rPr>
        <w:t xml:space="preserve"> </w:t>
      </w:r>
      <w:r>
        <w:rPr>
          <w:sz w:val="20"/>
        </w:rPr>
        <w:t>are:</w:t>
      </w:r>
    </w:p>
    <w:p w:rsidR="003E7954" w:rsidRDefault="007750B0">
      <w:pPr>
        <w:pStyle w:val="ListParagraph"/>
        <w:numPr>
          <w:ilvl w:val="2"/>
          <w:numId w:val="17"/>
        </w:numPr>
        <w:tabs>
          <w:tab w:val="left" w:pos="1636"/>
          <w:tab w:val="left" w:pos="1637"/>
        </w:tabs>
        <w:spacing w:before="14"/>
        <w:ind w:right="213" w:hanging="567"/>
        <w:rPr>
          <w:sz w:val="20"/>
        </w:rPr>
      </w:pPr>
      <w:r>
        <w:rPr>
          <w:sz w:val="20"/>
        </w:rPr>
        <w:t>Overtaking track mounted equipment ( e.g. dozers, drills and excavators ) including their escorts;</w:t>
      </w:r>
      <w:r>
        <w:rPr>
          <w:spacing w:val="-2"/>
          <w:sz w:val="20"/>
        </w:rPr>
        <w:t xml:space="preserve"> </w:t>
      </w:r>
      <w:r>
        <w:rPr>
          <w:sz w:val="20"/>
        </w:rPr>
        <w:t>and</w:t>
      </w:r>
    </w:p>
    <w:p w:rsidR="003E7954" w:rsidRDefault="007750B0">
      <w:pPr>
        <w:pStyle w:val="ListParagraph"/>
        <w:numPr>
          <w:ilvl w:val="2"/>
          <w:numId w:val="17"/>
        </w:numPr>
        <w:tabs>
          <w:tab w:val="left" w:pos="1636"/>
          <w:tab w:val="left" w:pos="1637"/>
        </w:tabs>
        <w:ind w:right="213" w:hanging="567"/>
        <w:rPr>
          <w:sz w:val="20"/>
        </w:rPr>
      </w:pPr>
      <w:r>
        <w:rPr>
          <w:sz w:val="20"/>
        </w:rPr>
        <w:t>Working road maintenance equipment ( e.g. graders, dozers, wheel loaders, water trucks, compactors or rollers can be overtaken if the following is adhered</w:t>
      </w:r>
      <w:r>
        <w:rPr>
          <w:spacing w:val="-5"/>
          <w:sz w:val="20"/>
        </w:rPr>
        <w:t xml:space="preserve"> </w:t>
      </w:r>
      <w:r>
        <w:rPr>
          <w:sz w:val="20"/>
        </w:rPr>
        <w:t>to:</w:t>
      </w:r>
    </w:p>
    <w:p w:rsidR="003E7954" w:rsidRDefault="007750B0">
      <w:pPr>
        <w:pStyle w:val="ListParagraph"/>
        <w:numPr>
          <w:ilvl w:val="3"/>
          <w:numId w:val="17"/>
        </w:numPr>
        <w:tabs>
          <w:tab w:val="left" w:pos="2378"/>
          <w:tab w:val="left" w:pos="2379"/>
        </w:tabs>
        <w:spacing w:before="163"/>
        <w:ind w:right="213" w:hanging="567"/>
        <w:rPr>
          <w:sz w:val="20"/>
        </w:rPr>
      </w:pPr>
      <w:r>
        <w:rPr>
          <w:sz w:val="20"/>
        </w:rPr>
        <w:t>Positive communication between the vehicle / equipment operators is achieved;</w:t>
      </w:r>
    </w:p>
    <w:p w:rsidR="003E7954" w:rsidRDefault="007750B0">
      <w:pPr>
        <w:pStyle w:val="ListParagraph"/>
        <w:numPr>
          <w:ilvl w:val="3"/>
          <w:numId w:val="17"/>
        </w:numPr>
        <w:tabs>
          <w:tab w:val="left" w:pos="2378"/>
          <w:tab w:val="left" w:pos="2379"/>
        </w:tabs>
        <w:ind w:left="2378" w:hanging="589"/>
        <w:rPr>
          <w:sz w:val="20"/>
        </w:rPr>
      </w:pPr>
      <w:r>
        <w:rPr>
          <w:sz w:val="20"/>
        </w:rPr>
        <w:t>As directed by a</w:t>
      </w:r>
      <w:r>
        <w:rPr>
          <w:spacing w:val="-5"/>
          <w:sz w:val="20"/>
        </w:rPr>
        <w:t xml:space="preserve"> </w:t>
      </w:r>
      <w:r>
        <w:rPr>
          <w:sz w:val="20"/>
        </w:rPr>
        <w:t>spotter;</w:t>
      </w:r>
    </w:p>
    <w:p w:rsidR="003E7954" w:rsidRDefault="007750B0">
      <w:pPr>
        <w:pStyle w:val="ListParagraph"/>
        <w:numPr>
          <w:ilvl w:val="3"/>
          <w:numId w:val="17"/>
        </w:numPr>
        <w:tabs>
          <w:tab w:val="left" w:pos="2378"/>
          <w:tab w:val="left" w:pos="2379"/>
        </w:tabs>
        <w:ind w:left="2378" w:hanging="589"/>
        <w:rPr>
          <w:sz w:val="20"/>
        </w:rPr>
      </w:pPr>
      <w:r>
        <w:rPr>
          <w:sz w:val="20"/>
        </w:rPr>
        <w:t>There is unrestricted and continuous visibility of any oncoming</w:t>
      </w:r>
      <w:r>
        <w:rPr>
          <w:spacing w:val="-14"/>
          <w:sz w:val="20"/>
        </w:rPr>
        <w:t xml:space="preserve"> </w:t>
      </w:r>
      <w:r>
        <w:rPr>
          <w:sz w:val="20"/>
        </w:rPr>
        <w:t>traffic;</w:t>
      </w:r>
    </w:p>
    <w:p w:rsidR="003E7954" w:rsidRDefault="007750B0">
      <w:pPr>
        <w:pStyle w:val="ListParagraph"/>
        <w:numPr>
          <w:ilvl w:val="3"/>
          <w:numId w:val="17"/>
        </w:numPr>
        <w:tabs>
          <w:tab w:val="left" w:pos="2378"/>
          <w:tab w:val="left" w:pos="2379"/>
        </w:tabs>
        <w:spacing w:before="161"/>
        <w:ind w:left="2378" w:hanging="589"/>
        <w:rPr>
          <w:sz w:val="20"/>
        </w:rPr>
      </w:pPr>
      <w:r>
        <w:rPr>
          <w:sz w:val="20"/>
        </w:rPr>
        <w:t>Speed limits are not exceeded;</w:t>
      </w:r>
      <w:r>
        <w:rPr>
          <w:spacing w:val="-5"/>
          <w:sz w:val="20"/>
        </w:rPr>
        <w:t xml:space="preserve"> </w:t>
      </w:r>
      <w:r>
        <w:rPr>
          <w:sz w:val="20"/>
        </w:rPr>
        <w:t>and</w:t>
      </w:r>
    </w:p>
    <w:p w:rsidR="003E7954" w:rsidRDefault="007750B0">
      <w:pPr>
        <w:pStyle w:val="ListParagraph"/>
        <w:numPr>
          <w:ilvl w:val="3"/>
          <w:numId w:val="17"/>
        </w:numPr>
        <w:tabs>
          <w:tab w:val="left" w:pos="2378"/>
          <w:tab w:val="left" w:pos="2379"/>
        </w:tabs>
        <w:ind w:left="2378" w:hanging="589"/>
        <w:rPr>
          <w:sz w:val="20"/>
        </w:rPr>
      </w:pPr>
      <w:r>
        <w:rPr>
          <w:sz w:val="20"/>
        </w:rPr>
        <w:t>Vehicles are driven to suite environmental or altered traffic</w:t>
      </w:r>
      <w:r>
        <w:rPr>
          <w:spacing w:val="-6"/>
          <w:sz w:val="20"/>
        </w:rPr>
        <w:t xml:space="preserve"> </w:t>
      </w:r>
      <w:r>
        <w:rPr>
          <w:sz w:val="20"/>
        </w:rPr>
        <w:t>conditions.</w:t>
      </w:r>
    </w:p>
    <w:p w:rsidR="003E7954" w:rsidRDefault="007750B0">
      <w:pPr>
        <w:pStyle w:val="BodyText"/>
        <w:spacing w:before="160"/>
        <w:ind w:left="218" w:right="284"/>
      </w:pPr>
      <w:r>
        <w:t>Vehicles parked off the side of a road can be passed provided the above conditions are met and adhered too.</w:t>
      </w:r>
    </w:p>
    <w:p w:rsidR="007750B0" w:rsidRDefault="007750B0">
      <w:pPr>
        <w:pStyle w:val="BodyText"/>
        <w:spacing w:before="6"/>
        <w:rPr>
          <w:sz w:val="28"/>
        </w:rPr>
      </w:pPr>
    </w:p>
    <w:p w:rsidR="007750B0" w:rsidRDefault="007750B0">
      <w:pPr>
        <w:pStyle w:val="BodyText"/>
        <w:spacing w:before="6"/>
        <w:rPr>
          <w:sz w:val="28"/>
        </w:rPr>
      </w:pPr>
    </w:p>
    <w:p w:rsidR="003E7954" w:rsidRDefault="007750B0" w:rsidP="00352403">
      <w:pPr>
        <w:pStyle w:val="Heading2"/>
        <w:numPr>
          <w:ilvl w:val="1"/>
          <w:numId w:val="17"/>
        </w:numPr>
      </w:pPr>
      <w:bookmarkStart w:id="31" w:name="_Toc11240601"/>
      <w:bookmarkStart w:id="32" w:name="_Toc11240832"/>
      <w:r>
        <w:t>GENERAL OPERATIONAL</w:t>
      </w:r>
      <w:r>
        <w:rPr>
          <w:spacing w:val="-2"/>
        </w:rPr>
        <w:t xml:space="preserve"> </w:t>
      </w:r>
      <w:r>
        <w:t>REQUIREMENTS</w:t>
      </w:r>
      <w:bookmarkEnd w:id="31"/>
      <w:bookmarkEnd w:id="32"/>
    </w:p>
    <w:p w:rsidR="003E7954" w:rsidRPr="007750B0" w:rsidRDefault="007750B0" w:rsidP="007750B0">
      <w:pPr>
        <w:pStyle w:val="BodyText"/>
        <w:spacing w:before="199"/>
        <w:ind w:left="218" w:right="284"/>
      </w:pPr>
      <w:r>
        <w:t xml:space="preserve">The following general requirements shall be adhered to when operating vehicles or mobile equipment at </w:t>
      </w:r>
      <w:r w:rsidR="00706968">
        <w:t>OTML</w:t>
      </w:r>
      <w:r>
        <w:t xml:space="preserve"> </w:t>
      </w:r>
      <w:proofErr w:type="spellStart"/>
      <w:r w:rsidR="00706968">
        <w:t>OTML</w:t>
      </w:r>
      <w:proofErr w:type="spellEnd"/>
      <w:r>
        <w:t xml:space="preserve"> Mine:</w:t>
      </w:r>
    </w:p>
    <w:p w:rsidR="003E7954" w:rsidRDefault="007750B0">
      <w:pPr>
        <w:pStyle w:val="ListParagraph"/>
        <w:numPr>
          <w:ilvl w:val="2"/>
          <w:numId w:val="17"/>
        </w:numPr>
        <w:tabs>
          <w:tab w:val="left" w:pos="1636"/>
          <w:tab w:val="left" w:pos="1637"/>
        </w:tabs>
        <w:spacing w:before="101"/>
        <w:ind w:right="212" w:hanging="567"/>
        <w:rPr>
          <w:sz w:val="20"/>
        </w:rPr>
      </w:pPr>
      <w:r>
        <w:rPr>
          <w:sz w:val="20"/>
        </w:rPr>
        <w:t>All vehicles must have fully operational and effective head lights / tail lights and operating rotating / flashing orange</w:t>
      </w:r>
      <w:r>
        <w:rPr>
          <w:spacing w:val="-5"/>
          <w:sz w:val="20"/>
        </w:rPr>
        <w:t xml:space="preserve"> </w:t>
      </w:r>
      <w:r>
        <w:rPr>
          <w:sz w:val="20"/>
        </w:rPr>
        <w:t>light.</w:t>
      </w:r>
    </w:p>
    <w:p w:rsidR="003E7954" w:rsidRDefault="007750B0">
      <w:pPr>
        <w:pStyle w:val="ListParagraph"/>
        <w:numPr>
          <w:ilvl w:val="3"/>
          <w:numId w:val="17"/>
        </w:numPr>
        <w:tabs>
          <w:tab w:val="left" w:pos="2378"/>
          <w:tab w:val="left" w:pos="2379"/>
        </w:tabs>
        <w:ind w:left="2378" w:right="212" w:hanging="720"/>
        <w:rPr>
          <w:sz w:val="20"/>
        </w:rPr>
      </w:pPr>
      <w:r>
        <w:rPr>
          <w:sz w:val="20"/>
        </w:rPr>
        <w:t>At night drivers must drive within limitations of headlights and dip headlights to oncoming</w:t>
      </w:r>
      <w:r>
        <w:rPr>
          <w:spacing w:val="-3"/>
          <w:sz w:val="20"/>
        </w:rPr>
        <w:t xml:space="preserve"> </w:t>
      </w:r>
      <w:r>
        <w:rPr>
          <w:sz w:val="20"/>
        </w:rPr>
        <w:t>traffic.</w:t>
      </w:r>
    </w:p>
    <w:p w:rsidR="003E7954" w:rsidRDefault="007750B0">
      <w:pPr>
        <w:pStyle w:val="ListParagraph"/>
        <w:numPr>
          <w:ilvl w:val="3"/>
          <w:numId w:val="17"/>
        </w:numPr>
        <w:tabs>
          <w:tab w:val="left" w:pos="2378"/>
          <w:tab w:val="left" w:pos="2379"/>
        </w:tabs>
        <w:ind w:left="2378" w:right="213" w:hanging="720"/>
        <w:rPr>
          <w:sz w:val="20"/>
        </w:rPr>
      </w:pPr>
      <w:r>
        <w:rPr>
          <w:sz w:val="20"/>
        </w:rPr>
        <w:t xml:space="preserve">Lights (including flashing orange light) shall remain on at </w:t>
      </w:r>
      <w:proofErr w:type="spellStart"/>
      <w:r>
        <w:rPr>
          <w:sz w:val="20"/>
        </w:rPr>
        <w:t>all time</w:t>
      </w:r>
      <w:proofErr w:type="spellEnd"/>
      <w:r>
        <w:rPr>
          <w:sz w:val="20"/>
        </w:rPr>
        <w:t xml:space="preserve"> except when parked off any haul</w:t>
      </w:r>
      <w:r>
        <w:rPr>
          <w:spacing w:val="-5"/>
          <w:sz w:val="20"/>
        </w:rPr>
        <w:t xml:space="preserve"> </w:t>
      </w:r>
      <w:r>
        <w:rPr>
          <w:sz w:val="20"/>
        </w:rPr>
        <w:t>road.</w:t>
      </w:r>
    </w:p>
    <w:p w:rsidR="003E7954" w:rsidRDefault="007750B0">
      <w:pPr>
        <w:pStyle w:val="ListParagraph"/>
        <w:numPr>
          <w:ilvl w:val="2"/>
          <w:numId w:val="17"/>
        </w:numPr>
        <w:tabs>
          <w:tab w:val="left" w:pos="1636"/>
          <w:tab w:val="left" w:pos="1637"/>
        </w:tabs>
        <w:spacing w:before="163"/>
        <w:ind w:hanging="567"/>
        <w:rPr>
          <w:sz w:val="20"/>
        </w:rPr>
      </w:pPr>
      <w:r>
        <w:rPr>
          <w:sz w:val="20"/>
        </w:rPr>
        <w:t>No person shall climb on or off moving vehicles or</w:t>
      </w:r>
      <w:r>
        <w:rPr>
          <w:spacing w:val="-9"/>
          <w:sz w:val="20"/>
        </w:rPr>
        <w:t xml:space="preserve"> </w:t>
      </w:r>
      <w:r>
        <w:rPr>
          <w:sz w:val="20"/>
        </w:rPr>
        <w:t>equipment</w:t>
      </w:r>
    </w:p>
    <w:p w:rsidR="003E7954" w:rsidRDefault="007750B0">
      <w:pPr>
        <w:pStyle w:val="ListParagraph"/>
        <w:numPr>
          <w:ilvl w:val="2"/>
          <w:numId w:val="17"/>
        </w:numPr>
        <w:tabs>
          <w:tab w:val="left" w:pos="1636"/>
          <w:tab w:val="left" w:pos="1637"/>
        </w:tabs>
        <w:spacing w:before="161"/>
        <w:ind w:hanging="567"/>
        <w:rPr>
          <w:sz w:val="20"/>
        </w:rPr>
      </w:pPr>
      <w:r>
        <w:rPr>
          <w:sz w:val="20"/>
        </w:rPr>
        <w:t>No driver or operator shall leave the controls of a running</w:t>
      </w:r>
      <w:r>
        <w:rPr>
          <w:spacing w:val="-6"/>
          <w:sz w:val="20"/>
        </w:rPr>
        <w:t xml:space="preserve"> </w:t>
      </w:r>
      <w:r>
        <w:rPr>
          <w:sz w:val="20"/>
        </w:rPr>
        <w:t>machine</w:t>
      </w:r>
    </w:p>
    <w:p w:rsidR="003E7954" w:rsidRDefault="007750B0">
      <w:pPr>
        <w:pStyle w:val="ListParagraph"/>
        <w:numPr>
          <w:ilvl w:val="2"/>
          <w:numId w:val="17"/>
        </w:numPr>
        <w:tabs>
          <w:tab w:val="left" w:pos="1636"/>
          <w:tab w:val="left" w:pos="1637"/>
        </w:tabs>
        <w:ind w:right="214" w:hanging="567"/>
        <w:rPr>
          <w:sz w:val="20"/>
        </w:rPr>
      </w:pPr>
      <w:r>
        <w:rPr>
          <w:sz w:val="20"/>
        </w:rPr>
        <w:t>For earthmoving equipment with a boom, no person shall walk within 1.5 times the length of the boom unless positive contact has been made with the</w:t>
      </w:r>
      <w:r>
        <w:rPr>
          <w:spacing w:val="-8"/>
          <w:sz w:val="20"/>
        </w:rPr>
        <w:t xml:space="preserve"> </w:t>
      </w:r>
      <w:r>
        <w:rPr>
          <w:sz w:val="20"/>
        </w:rPr>
        <w:t>operator</w:t>
      </w:r>
    </w:p>
    <w:p w:rsidR="003E7954" w:rsidRDefault="003E7954">
      <w:pPr>
        <w:pStyle w:val="BodyText"/>
        <w:spacing w:before="4"/>
        <w:rPr>
          <w:sz w:val="28"/>
        </w:rPr>
      </w:pPr>
    </w:p>
    <w:p w:rsidR="003E7954" w:rsidRDefault="007750B0" w:rsidP="00352403">
      <w:pPr>
        <w:pStyle w:val="Heading2"/>
        <w:numPr>
          <w:ilvl w:val="1"/>
          <w:numId w:val="17"/>
        </w:numPr>
      </w:pPr>
      <w:bookmarkStart w:id="33" w:name="_Toc11240602"/>
      <w:bookmarkStart w:id="34" w:name="_Toc11240833"/>
      <w:r>
        <w:t>DISTANCE BETWEEN</w:t>
      </w:r>
      <w:r>
        <w:rPr>
          <w:spacing w:val="-1"/>
        </w:rPr>
        <w:t xml:space="preserve"> </w:t>
      </w:r>
      <w:r>
        <w:t>VEHICLES</w:t>
      </w:r>
      <w:bookmarkEnd w:id="33"/>
      <w:bookmarkEnd w:id="34"/>
    </w:p>
    <w:p w:rsidR="003E7954" w:rsidRDefault="007750B0">
      <w:pPr>
        <w:pStyle w:val="BodyText"/>
        <w:spacing w:before="199"/>
        <w:ind w:left="218"/>
      </w:pPr>
      <w:r>
        <w:t>Following too closely to the rear of another vehicle is a dangerous practice. This is particularly relevant behind haul trucks and road transport trucks where the operator’s vision is substantially restricted.</w:t>
      </w:r>
    </w:p>
    <w:p w:rsidR="003E7954" w:rsidRDefault="007750B0">
      <w:pPr>
        <w:pStyle w:val="BodyText"/>
        <w:ind w:left="218" w:right="284"/>
      </w:pPr>
      <w:r>
        <w:t>Light vehicles must maintain a distance of at least 50 meters and should position their vehicle to the left of the road so they are in full view of the operator’s left hand</w:t>
      </w:r>
      <w:r>
        <w:rPr>
          <w:spacing w:val="-23"/>
        </w:rPr>
        <w:t xml:space="preserve"> </w:t>
      </w:r>
      <w:r>
        <w:t>mirror.</w:t>
      </w:r>
    </w:p>
    <w:p w:rsidR="003E7954" w:rsidRDefault="007750B0">
      <w:pPr>
        <w:pStyle w:val="BodyText"/>
        <w:ind w:left="218" w:right="284"/>
      </w:pPr>
      <w:r>
        <w:t>This distance must be increased in poor weather, at night and whilst travelling up ramps, where there is the possible danger of rocks falling from the trays of haul</w:t>
      </w:r>
      <w:r>
        <w:rPr>
          <w:spacing w:val="-9"/>
        </w:rPr>
        <w:t xml:space="preserve"> </w:t>
      </w:r>
      <w:r>
        <w:t>trucks.</w:t>
      </w:r>
    </w:p>
    <w:p w:rsidR="00AE71DD" w:rsidRDefault="007750B0">
      <w:pPr>
        <w:tabs>
          <w:tab w:val="left" w:pos="1352"/>
        </w:tabs>
        <w:spacing w:before="166" w:line="408" w:lineRule="auto"/>
        <w:ind w:left="1028" w:right="3827" w:hanging="810"/>
        <w:rPr>
          <w:i/>
          <w:sz w:val="20"/>
        </w:rPr>
      </w:pPr>
      <w:r>
        <w:rPr>
          <w:b/>
          <w:i/>
          <w:sz w:val="20"/>
        </w:rPr>
        <w:t>Ref:</w:t>
      </w:r>
      <w:r>
        <w:rPr>
          <w:b/>
          <w:i/>
          <w:sz w:val="20"/>
        </w:rPr>
        <w:tab/>
      </w:r>
      <w:r w:rsidR="00AE71DD">
        <w:rPr>
          <w:b/>
          <w:i/>
          <w:sz w:val="20"/>
        </w:rPr>
        <w:t>******</w:t>
      </w:r>
      <w:r>
        <w:rPr>
          <w:i/>
          <w:sz w:val="20"/>
        </w:rPr>
        <w:t xml:space="preserve"> – Driving Rules on </w:t>
      </w:r>
      <w:r w:rsidR="00706968">
        <w:rPr>
          <w:i/>
          <w:sz w:val="20"/>
        </w:rPr>
        <w:t>OTML</w:t>
      </w:r>
      <w:r>
        <w:rPr>
          <w:i/>
          <w:sz w:val="20"/>
        </w:rPr>
        <w:t xml:space="preserve"> Mining Sites </w:t>
      </w:r>
    </w:p>
    <w:p w:rsidR="003E7954" w:rsidRDefault="00AE71DD">
      <w:pPr>
        <w:tabs>
          <w:tab w:val="left" w:pos="1352"/>
        </w:tabs>
        <w:spacing w:before="166" w:line="408" w:lineRule="auto"/>
        <w:ind w:left="1028" w:right="3827" w:hanging="810"/>
        <w:rPr>
          <w:i/>
          <w:sz w:val="20"/>
        </w:rPr>
      </w:pPr>
      <w:r>
        <w:rPr>
          <w:b/>
          <w:i/>
          <w:sz w:val="20"/>
        </w:rPr>
        <w:tab/>
        <w:t>******</w:t>
      </w:r>
      <w:r w:rsidR="007750B0">
        <w:rPr>
          <w:i/>
          <w:sz w:val="20"/>
        </w:rPr>
        <w:t xml:space="preserve"> – PNG Vehicle</w:t>
      </w:r>
      <w:r w:rsidR="007750B0">
        <w:rPr>
          <w:i/>
          <w:spacing w:val="-4"/>
          <w:sz w:val="20"/>
        </w:rPr>
        <w:t xml:space="preserve"> </w:t>
      </w:r>
      <w:r w:rsidR="007750B0">
        <w:rPr>
          <w:i/>
          <w:sz w:val="20"/>
        </w:rPr>
        <w:t>Use</w:t>
      </w:r>
    </w:p>
    <w:p w:rsidR="003E7954" w:rsidRDefault="007750B0" w:rsidP="00352403">
      <w:pPr>
        <w:pStyle w:val="Heading2"/>
        <w:numPr>
          <w:ilvl w:val="1"/>
          <w:numId w:val="17"/>
        </w:numPr>
      </w:pPr>
      <w:bookmarkStart w:id="35" w:name="_Toc11240603"/>
      <w:bookmarkStart w:id="36" w:name="_Toc11240834"/>
      <w:r>
        <w:t>SITE RADIO</w:t>
      </w:r>
      <w:r>
        <w:rPr>
          <w:spacing w:val="-1"/>
        </w:rPr>
        <w:t xml:space="preserve"> </w:t>
      </w:r>
      <w:r>
        <w:t>CHANNELS</w:t>
      </w:r>
      <w:bookmarkEnd w:id="35"/>
      <w:bookmarkEnd w:id="36"/>
    </w:p>
    <w:p w:rsidR="003E7954" w:rsidRDefault="007750B0">
      <w:pPr>
        <w:pStyle w:val="BodyText"/>
        <w:spacing w:before="200"/>
        <w:ind w:left="218" w:right="284"/>
      </w:pPr>
      <w:r>
        <w:t>Two way radios shall only be used for work related matters. Non work related matters shall be discussed over the radio.</w:t>
      </w:r>
    </w:p>
    <w:p w:rsidR="003E7954" w:rsidRDefault="007750B0">
      <w:pPr>
        <w:pStyle w:val="BodyText"/>
        <w:ind w:left="218" w:right="214"/>
        <w:jc w:val="both"/>
      </w:pPr>
      <w:r>
        <w:t>Offensive language will not be tolerated under any circumstances. Security personnel will monitor all radio conversations. Any person found to using offensive language or misusing two way radios will be subject to disciplinary action.</w:t>
      </w:r>
    </w:p>
    <w:p w:rsidR="003E7954" w:rsidRDefault="003E7954">
      <w:pPr>
        <w:pStyle w:val="BodyText"/>
        <w:spacing w:before="2"/>
        <w:rPr>
          <w:sz w:val="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8"/>
        <w:gridCol w:w="3826"/>
      </w:tblGrid>
      <w:tr w:rsidR="003E7954">
        <w:trPr>
          <w:trHeight w:val="394"/>
        </w:trPr>
        <w:tc>
          <w:tcPr>
            <w:tcW w:w="9244" w:type="dxa"/>
            <w:gridSpan w:val="2"/>
            <w:shd w:val="clear" w:color="auto" w:fill="0B0B0B"/>
          </w:tcPr>
          <w:p w:rsidR="003E7954" w:rsidRDefault="00706968">
            <w:pPr>
              <w:pStyle w:val="TableParagraph"/>
              <w:spacing w:before="83"/>
              <w:ind w:left="2402"/>
              <w:rPr>
                <w:b/>
                <w:sz w:val="20"/>
              </w:rPr>
            </w:pPr>
            <w:r>
              <w:rPr>
                <w:b/>
                <w:color w:val="FFFFFF"/>
                <w:sz w:val="20"/>
              </w:rPr>
              <w:t>OTML</w:t>
            </w:r>
            <w:r w:rsidR="007750B0">
              <w:rPr>
                <w:b/>
                <w:color w:val="FFFFFF"/>
                <w:sz w:val="20"/>
              </w:rPr>
              <w:t xml:space="preserve"> </w:t>
            </w:r>
            <w:proofErr w:type="spellStart"/>
            <w:r>
              <w:rPr>
                <w:b/>
                <w:color w:val="FFFFFF"/>
                <w:sz w:val="20"/>
              </w:rPr>
              <w:t>OTML</w:t>
            </w:r>
            <w:proofErr w:type="spellEnd"/>
            <w:r w:rsidR="007750B0">
              <w:rPr>
                <w:b/>
                <w:color w:val="FFFFFF"/>
                <w:sz w:val="20"/>
              </w:rPr>
              <w:t xml:space="preserve"> Two Way Radio Channels</w:t>
            </w:r>
          </w:p>
        </w:tc>
      </w:tr>
      <w:tr w:rsidR="003E7954">
        <w:trPr>
          <w:trHeight w:val="390"/>
        </w:trPr>
        <w:tc>
          <w:tcPr>
            <w:tcW w:w="5418" w:type="dxa"/>
          </w:tcPr>
          <w:p w:rsidR="003E7954" w:rsidRDefault="007750B0">
            <w:pPr>
              <w:pStyle w:val="TableParagraph"/>
              <w:rPr>
                <w:sz w:val="20"/>
              </w:rPr>
            </w:pPr>
            <w:r>
              <w:rPr>
                <w:sz w:val="20"/>
              </w:rPr>
              <w:t>All areas Emergency</w:t>
            </w:r>
          </w:p>
        </w:tc>
        <w:tc>
          <w:tcPr>
            <w:tcW w:w="3826" w:type="dxa"/>
          </w:tcPr>
          <w:p w:rsidR="003E7954" w:rsidRDefault="007750B0">
            <w:pPr>
              <w:pStyle w:val="TableParagraph"/>
              <w:ind w:left="106"/>
              <w:rPr>
                <w:sz w:val="20"/>
              </w:rPr>
            </w:pPr>
            <w:r>
              <w:rPr>
                <w:sz w:val="20"/>
              </w:rPr>
              <w:t>Channel 1</w:t>
            </w:r>
          </w:p>
        </w:tc>
      </w:tr>
      <w:tr w:rsidR="003E7954">
        <w:trPr>
          <w:trHeight w:val="390"/>
        </w:trPr>
        <w:tc>
          <w:tcPr>
            <w:tcW w:w="5418" w:type="dxa"/>
          </w:tcPr>
          <w:p w:rsidR="003E7954" w:rsidRDefault="007750B0">
            <w:pPr>
              <w:pStyle w:val="TableParagraph"/>
              <w:rPr>
                <w:sz w:val="20"/>
              </w:rPr>
            </w:pPr>
            <w:r>
              <w:rPr>
                <w:sz w:val="20"/>
              </w:rPr>
              <w:t xml:space="preserve">Mining – </w:t>
            </w:r>
            <w:r w:rsidR="00706968">
              <w:rPr>
                <w:sz w:val="20"/>
              </w:rPr>
              <w:t>OTML</w:t>
            </w:r>
          </w:p>
        </w:tc>
        <w:tc>
          <w:tcPr>
            <w:tcW w:w="3826" w:type="dxa"/>
          </w:tcPr>
          <w:p w:rsidR="003E7954" w:rsidRDefault="007750B0">
            <w:pPr>
              <w:pStyle w:val="TableParagraph"/>
              <w:rPr>
                <w:sz w:val="20"/>
              </w:rPr>
            </w:pPr>
            <w:r>
              <w:rPr>
                <w:sz w:val="20"/>
              </w:rPr>
              <w:t>Channel 5</w:t>
            </w:r>
          </w:p>
        </w:tc>
      </w:tr>
      <w:tr w:rsidR="003E7954">
        <w:trPr>
          <w:trHeight w:val="390"/>
        </w:trPr>
        <w:tc>
          <w:tcPr>
            <w:tcW w:w="5418" w:type="dxa"/>
          </w:tcPr>
          <w:p w:rsidR="003E7954" w:rsidRDefault="007750B0" w:rsidP="00AE71DD">
            <w:pPr>
              <w:pStyle w:val="TableParagraph"/>
              <w:rPr>
                <w:sz w:val="20"/>
              </w:rPr>
            </w:pPr>
            <w:r>
              <w:rPr>
                <w:sz w:val="20"/>
              </w:rPr>
              <w:t xml:space="preserve">Mining – </w:t>
            </w:r>
          </w:p>
        </w:tc>
        <w:tc>
          <w:tcPr>
            <w:tcW w:w="3826" w:type="dxa"/>
          </w:tcPr>
          <w:p w:rsidR="003E7954" w:rsidRDefault="007750B0">
            <w:pPr>
              <w:pStyle w:val="TableParagraph"/>
              <w:ind w:left="108"/>
              <w:rPr>
                <w:sz w:val="20"/>
              </w:rPr>
            </w:pPr>
            <w:r>
              <w:rPr>
                <w:sz w:val="20"/>
              </w:rPr>
              <w:t>Channel 10</w:t>
            </w:r>
          </w:p>
        </w:tc>
      </w:tr>
      <w:tr w:rsidR="003E7954">
        <w:trPr>
          <w:trHeight w:val="390"/>
        </w:trPr>
        <w:tc>
          <w:tcPr>
            <w:tcW w:w="5418" w:type="dxa"/>
          </w:tcPr>
          <w:p w:rsidR="003E7954" w:rsidRDefault="007750B0">
            <w:pPr>
              <w:pStyle w:val="TableParagraph"/>
              <w:rPr>
                <w:sz w:val="20"/>
              </w:rPr>
            </w:pPr>
            <w:r>
              <w:rPr>
                <w:sz w:val="20"/>
              </w:rPr>
              <w:t xml:space="preserve">Mill Communications – </w:t>
            </w:r>
            <w:proofErr w:type="spellStart"/>
            <w:r>
              <w:rPr>
                <w:sz w:val="20"/>
              </w:rPr>
              <w:t>Utilise</w:t>
            </w:r>
            <w:proofErr w:type="spellEnd"/>
            <w:r>
              <w:rPr>
                <w:sz w:val="20"/>
              </w:rPr>
              <w:t xml:space="preserve"> for Helicopter</w:t>
            </w:r>
          </w:p>
        </w:tc>
        <w:tc>
          <w:tcPr>
            <w:tcW w:w="3826" w:type="dxa"/>
          </w:tcPr>
          <w:p w:rsidR="003E7954" w:rsidRDefault="007750B0">
            <w:pPr>
              <w:pStyle w:val="TableParagraph"/>
              <w:ind w:left="106"/>
              <w:rPr>
                <w:sz w:val="20"/>
              </w:rPr>
            </w:pPr>
            <w:r>
              <w:rPr>
                <w:sz w:val="20"/>
              </w:rPr>
              <w:t>Channel 11</w:t>
            </w:r>
          </w:p>
        </w:tc>
      </w:tr>
      <w:tr w:rsidR="003E7954">
        <w:trPr>
          <w:trHeight w:val="390"/>
        </w:trPr>
        <w:tc>
          <w:tcPr>
            <w:tcW w:w="5418" w:type="dxa"/>
          </w:tcPr>
          <w:p w:rsidR="003E7954" w:rsidRDefault="007750B0">
            <w:pPr>
              <w:pStyle w:val="TableParagraph"/>
              <w:rPr>
                <w:sz w:val="20"/>
              </w:rPr>
            </w:pPr>
            <w:r>
              <w:rPr>
                <w:sz w:val="20"/>
              </w:rPr>
              <w:t>Mill Communications – Processing &amp; Power Station</w:t>
            </w:r>
          </w:p>
        </w:tc>
        <w:tc>
          <w:tcPr>
            <w:tcW w:w="3826" w:type="dxa"/>
          </w:tcPr>
          <w:p w:rsidR="003E7954" w:rsidRDefault="007750B0">
            <w:pPr>
              <w:pStyle w:val="TableParagraph"/>
              <w:rPr>
                <w:sz w:val="20"/>
              </w:rPr>
            </w:pPr>
            <w:r>
              <w:rPr>
                <w:sz w:val="20"/>
              </w:rPr>
              <w:t>Channel 12</w:t>
            </w:r>
          </w:p>
        </w:tc>
      </w:tr>
      <w:tr w:rsidR="003E7954">
        <w:trPr>
          <w:trHeight w:val="390"/>
        </w:trPr>
        <w:tc>
          <w:tcPr>
            <w:tcW w:w="5418" w:type="dxa"/>
          </w:tcPr>
          <w:p w:rsidR="003E7954" w:rsidRDefault="007750B0" w:rsidP="00AE71DD">
            <w:pPr>
              <w:pStyle w:val="TableParagraph"/>
              <w:rPr>
                <w:sz w:val="20"/>
              </w:rPr>
            </w:pPr>
            <w:r>
              <w:rPr>
                <w:sz w:val="20"/>
              </w:rPr>
              <w:t>Mill Communications – Crusher</w:t>
            </w:r>
          </w:p>
        </w:tc>
        <w:tc>
          <w:tcPr>
            <w:tcW w:w="3826" w:type="dxa"/>
          </w:tcPr>
          <w:p w:rsidR="003E7954" w:rsidRDefault="007750B0">
            <w:pPr>
              <w:pStyle w:val="TableParagraph"/>
              <w:ind w:left="105"/>
              <w:rPr>
                <w:sz w:val="20"/>
              </w:rPr>
            </w:pPr>
            <w:r>
              <w:rPr>
                <w:sz w:val="20"/>
              </w:rPr>
              <w:t>Channel 13</w:t>
            </w:r>
          </w:p>
        </w:tc>
      </w:tr>
      <w:tr w:rsidR="003E7954">
        <w:trPr>
          <w:trHeight w:val="390"/>
        </w:trPr>
        <w:tc>
          <w:tcPr>
            <w:tcW w:w="5418" w:type="dxa"/>
          </w:tcPr>
          <w:p w:rsidR="003E7954" w:rsidRDefault="007750B0" w:rsidP="00AE71DD">
            <w:pPr>
              <w:pStyle w:val="TableParagraph"/>
              <w:rPr>
                <w:sz w:val="20"/>
              </w:rPr>
            </w:pPr>
            <w:r>
              <w:rPr>
                <w:sz w:val="20"/>
              </w:rPr>
              <w:t xml:space="preserve">Mill Communications – </w:t>
            </w:r>
          </w:p>
        </w:tc>
        <w:tc>
          <w:tcPr>
            <w:tcW w:w="3826" w:type="dxa"/>
          </w:tcPr>
          <w:p w:rsidR="003E7954" w:rsidRDefault="007750B0">
            <w:pPr>
              <w:pStyle w:val="TableParagraph"/>
              <w:ind w:left="106"/>
              <w:rPr>
                <w:sz w:val="20"/>
              </w:rPr>
            </w:pPr>
            <w:r>
              <w:rPr>
                <w:sz w:val="20"/>
              </w:rPr>
              <w:t>Channel 14</w:t>
            </w:r>
          </w:p>
        </w:tc>
      </w:tr>
      <w:tr w:rsidR="003E7954">
        <w:trPr>
          <w:trHeight w:val="390"/>
        </w:trPr>
        <w:tc>
          <w:tcPr>
            <w:tcW w:w="5418" w:type="dxa"/>
          </w:tcPr>
          <w:p w:rsidR="003E7954" w:rsidRDefault="007750B0">
            <w:pPr>
              <w:pStyle w:val="TableParagraph"/>
              <w:rPr>
                <w:sz w:val="20"/>
              </w:rPr>
            </w:pPr>
            <w:r>
              <w:rPr>
                <w:sz w:val="20"/>
              </w:rPr>
              <w:t>Asset Protection</w:t>
            </w:r>
          </w:p>
        </w:tc>
        <w:tc>
          <w:tcPr>
            <w:tcW w:w="3826" w:type="dxa"/>
          </w:tcPr>
          <w:p w:rsidR="003E7954" w:rsidRDefault="007750B0">
            <w:pPr>
              <w:pStyle w:val="TableParagraph"/>
              <w:rPr>
                <w:sz w:val="20"/>
              </w:rPr>
            </w:pPr>
            <w:r>
              <w:rPr>
                <w:sz w:val="20"/>
              </w:rPr>
              <w:t>Channel 6</w:t>
            </w:r>
          </w:p>
        </w:tc>
      </w:tr>
      <w:tr w:rsidR="003E7954">
        <w:trPr>
          <w:trHeight w:val="390"/>
        </w:trPr>
        <w:tc>
          <w:tcPr>
            <w:tcW w:w="5418" w:type="dxa"/>
          </w:tcPr>
          <w:p w:rsidR="003E7954" w:rsidRDefault="007750B0" w:rsidP="00AE71DD">
            <w:pPr>
              <w:pStyle w:val="TableParagraph"/>
              <w:rPr>
                <w:sz w:val="20"/>
              </w:rPr>
            </w:pPr>
            <w:r>
              <w:rPr>
                <w:sz w:val="20"/>
              </w:rPr>
              <w:t xml:space="preserve">Maintenance – </w:t>
            </w:r>
          </w:p>
        </w:tc>
        <w:tc>
          <w:tcPr>
            <w:tcW w:w="3826" w:type="dxa"/>
          </w:tcPr>
          <w:p w:rsidR="003E7954" w:rsidRDefault="007750B0">
            <w:pPr>
              <w:pStyle w:val="TableParagraph"/>
              <w:rPr>
                <w:sz w:val="20"/>
              </w:rPr>
            </w:pPr>
            <w:r>
              <w:rPr>
                <w:sz w:val="20"/>
              </w:rPr>
              <w:t>Channel 7</w:t>
            </w:r>
          </w:p>
        </w:tc>
      </w:tr>
    </w:tbl>
    <w:p w:rsidR="003E7954" w:rsidRDefault="007750B0">
      <w:pPr>
        <w:pStyle w:val="BodyText"/>
        <w:spacing w:before="0"/>
        <w:rPr>
          <w:sz w:val="14"/>
        </w:rPr>
      </w:pPr>
      <w:r>
        <w:br w:type="page"/>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8"/>
        <w:gridCol w:w="3826"/>
      </w:tblGrid>
      <w:tr w:rsidR="003E7954">
        <w:trPr>
          <w:trHeight w:val="390"/>
        </w:trPr>
        <w:tc>
          <w:tcPr>
            <w:tcW w:w="5418" w:type="dxa"/>
          </w:tcPr>
          <w:p w:rsidR="003E7954" w:rsidRDefault="007750B0">
            <w:pPr>
              <w:pStyle w:val="TableParagraph"/>
              <w:rPr>
                <w:sz w:val="20"/>
              </w:rPr>
            </w:pPr>
            <w:r>
              <w:rPr>
                <w:sz w:val="20"/>
              </w:rPr>
              <w:t>Project Services</w:t>
            </w:r>
          </w:p>
        </w:tc>
        <w:tc>
          <w:tcPr>
            <w:tcW w:w="3826" w:type="dxa"/>
          </w:tcPr>
          <w:p w:rsidR="003E7954" w:rsidRDefault="007750B0">
            <w:pPr>
              <w:pStyle w:val="TableParagraph"/>
              <w:ind w:left="106"/>
              <w:rPr>
                <w:sz w:val="20"/>
              </w:rPr>
            </w:pPr>
            <w:r>
              <w:rPr>
                <w:sz w:val="20"/>
              </w:rPr>
              <w:t>Channel 15 &amp; 99</w:t>
            </w:r>
          </w:p>
        </w:tc>
      </w:tr>
      <w:tr w:rsidR="003E7954">
        <w:trPr>
          <w:trHeight w:val="390"/>
        </w:trPr>
        <w:tc>
          <w:tcPr>
            <w:tcW w:w="5418" w:type="dxa"/>
          </w:tcPr>
          <w:p w:rsidR="003E7954" w:rsidRDefault="007750B0">
            <w:pPr>
              <w:pStyle w:val="TableParagraph"/>
              <w:rPr>
                <w:sz w:val="20"/>
              </w:rPr>
            </w:pPr>
            <w:r>
              <w:rPr>
                <w:sz w:val="20"/>
              </w:rPr>
              <w:t>Geology, Environment, Traverse Drilling</w:t>
            </w:r>
          </w:p>
        </w:tc>
        <w:tc>
          <w:tcPr>
            <w:tcW w:w="3826" w:type="dxa"/>
          </w:tcPr>
          <w:p w:rsidR="003E7954" w:rsidRDefault="007750B0">
            <w:pPr>
              <w:pStyle w:val="TableParagraph"/>
              <w:ind w:left="106"/>
              <w:rPr>
                <w:sz w:val="20"/>
              </w:rPr>
            </w:pPr>
            <w:r>
              <w:rPr>
                <w:sz w:val="20"/>
              </w:rPr>
              <w:t>Channel 8</w:t>
            </w:r>
          </w:p>
        </w:tc>
      </w:tr>
      <w:tr w:rsidR="003E7954">
        <w:trPr>
          <w:trHeight w:val="390"/>
        </w:trPr>
        <w:tc>
          <w:tcPr>
            <w:tcW w:w="5418" w:type="dxa"/>
          </w:tcPr>
          <w:p w:rsidR="003E7954" w:rsidRDefault="007750B0">
            <w:pPr>
              <w:pStyle w:val="TableParagraph"/>
              <w:rPr>
                <w:sz w:val="20"/>
              </w:rPr>
            </w:pPr>
            <w:r>
              <w:rPr>
                <w:sz w:val="20"/>
              </w:rPr>
              <w:t>Safety / Medical / Logistics</w:t>
            </w:r>
          </w:p>
        </w:tc>
        <w:tc>
          <w:tcPr>
            <w:tcW w:w="3826" w:type="dxa"/>
          </w:tcPr>
          <w:p w:rsidR="003E7954" w:rsidRDefault="007750B0">
            <w:pPr>
              <w:pStyle w:val="TableParagraph"/>
              <w:rPr>
                <w:sz w:val="20"/>
              </w:rPr>
            </w:pPr>
            <w:r>
              <w:rPr>
                <w:sz w:val="20"/>
              </w:rPr>
              <w:t>Channel 9</w:t>
            </w:r>
          </w:p>
        </w:tc>
      </w:tr>
    </w:tbl>
    <w:p w:rsidR="003E7954" w:rsidRDefault="007750B0">
      <w:pPr>
        <w:pStyle w:val="BodyText"/>
        <w:tabs>
          <w:tab w:val="left" w:pos="1352"/>
        </w:tabs>
        <w:spacing w:before="83"/>
        <w:ind w:left="218"/>
        <w:jc w:val="both"/>
      </w:pPr>
      <w:r>
        <w:rPr>
          <w:b/>
        </w:rPr>
        <w:t>Ref:</w:t>
      </w:r>
      <w:r>
        <w:rPr>
          <w:b/>
        </w:rPr>
        <w:tab/>
      </w:r>
      <w:r w:rsidR="00AE71DD">
        <w:rPr>
          <w:b/>
        </w:rPr>
        <w:t>*******</w:t>
      </w:r>
      <w:r>
        <w:t xml:space="preserve"> – Two Way Radio</w:t>
      </w:r>
      <w:r>
        <w:rPr>
          <w:spacing w:val="-5"/>
        </w:rPr>
        <w:t xml:space="preserve"> </w:t>
      </w:r>
      <w:r>
        <w:t>Communications</w:t>
      </w:r>
    </w:p>
    <w:p w:rsidR="003E7954" w:rsidRDefault="003E7954">
      <w:pPr>
        <w:pStyle w:val="BodyText"/>
        <w:spacing w:before="6"/>
        <w:rPr>
          <w:sz w:val="28"/>
        </w:rPr>
      </w:pPr>
    </w:p>
    <w:p w:rsidR="003E7954" w:rsidRDefault="007750B0" w:rsidP="00352403">
      <w:pPr>
        <w:pStyle w:val="Heading2"/>
        <w:numPr>
          <w:ilvl w:val="1"/>
          <w:numId w:val="17"/>
        </w:numPr>
      </w:pPr>
      <w:bookmarkStart w:id="37" w:name="_Toc11240604"/>
      <w:bookmarkStart w:id="38" w:name="_Toc11240835"/>
      <w:r>
        <w:t>EMERGENCY RADIO</w:t>
      </w:r>
      <w:r>
        <w:rPr>
          <w:spacing w:val="-1"/>
        </w:rPr>
        <w:t xml:space="preserve"> </w:t>
      </w:r>
      <w:r>
        <w:t>COMMUNICATION</w:t>
      </w:r>
      <w:bookmarkEnd w:id="37"/>
      <w:bookmarkEnd w:id="38"/>
    </w:p>
    <w:p w:rsidR="003E7954" w:rsidRDefault="007750B0">
      <w:pPr>
        <w:pStyle w:val="BodyText"/>
        <w:spacing w:before="200"/>
        <w:ind w:left="218"/>
        <w:jc w:val="both"/>
      </w:pPr>
      <w:r>
        <w:t xml:space="preserve">The emergency radio channel at </w:t>
      </w:r>
      <w:r w:rsidR="00706968">
        <w:t>OTML</w:t>
      </w:r>
      <w:r>
        <w:t xml:space="preserve"> </w:t>
      </w:r>
      <w:proofErr w:type="spellStart"/>
      <w:r w:rsidR="00706968">
        <w:t>OTML</w:t>
      </w:r>
      <w:proofErr w:type="spellEnd"/>
      <w:r>
        <w:t xml:space="preserve"> mine site is 1.</w:t>
      </w:r>
    </w:p>
    <w:p w:rsidR="003E7954" w:rsidRDefault="007750B0">
      <w:pPr>
        <w:pStyle w:val="BodyText"/>
        <w:spacing w:before="161"/>
        <w:ind w:left="218"/>
        <w:jc w:val="both"/>
      </w:pPr>
      <w:r>
        <w:t>If you need to make an emergency call over the radio, use the following procedure:</w:t>
      </w:r>
    </w:p>
    <w:p w:rsidR="003E7954" w:rsidRDefault="003E7954">
      <w:pPr>
        <w:pStyle w:val="BodyText"/>
        <w:spacing w:before="5"/>
        <w:rPr>
          <w:sz w:val="17"/>
        </w:rPr>
      </w:pPr>
    </w:p>
    <w:p w:rsidR="003E7954" w:rsidRDefault="007750B0">
      <w:pPr>
        <w:pStyle w:val="ListParagraph"/>
        <w:numPr>
          <w:ilvl w:val="0"/>
          <w:numId w:val="16"/>
        </w:numPr>
        <w:tabs>
          <w:tab w:val="left" w:pos="939"/>
        </w:tabs>
        <w:spacing w:before="0"/>
        <w:ind w:right="498" w:hanging="356"/>
        <w:rPr>
          <w:sz w:val="20"/>
        </w:rPr>
      </w:pPr>
      <w:r>
        <w:rPr>
          <w:sz w:val="20"/>
        </w:rPr>
        <w:t>Announce on the operating channel on which you are working that you have an emergency situation.</w:t>
      </w:r>
    </w:p>
    <w:p w:rsidR="003E7954" w:rsidRDefault="003E7954">
      <w:pPr>
        <w:pStyle w:val="BodyText"/>
        <w:spacing w:before="11"/>
      </w:pPr>
    </w:p>
    <w:p w:rsidR="003E7954" w:rsidRDefault="007750B0">
      <w:pPr>
        <w:pStyle w:val="ListParagraph"/>
        <w:numPr>
          <w:ilvl w:val="0"/>
          <w:numId w:val="16"/>
        </w:numPr>
        <w:tabs>
          <w:tab w:val="left" w:pos="939"/>
        </w:tabs>
        <w:spacing w:before="0"/>
        <w:ind w:left="938" w:hanging="362"/>
        <w:rPr>
          <w:sz w:val="20"/>
        </w:rPr>
      </w:pPr>
      <w:r>
        <w:rPr>
          <w:sz w:val="20"/>
        </w:rPr>
        <w:t>Supply an outline to the supervisor responding to your</w:t>
      </w:r>
      <w:r>
        <w:rPr>
          <w:spacing w:val="-8"/>
          <w:sz w:val="20"/>
        </w:rPr>
        <w:t xml:space="preserve"> </w:t>
      </w:r>
      <w:r>
        <w:rPr>
          <w:sz w:val="20"/>
        </w:rPr>
        <w:t>call.</w:t>
      </w:r>
    </w:p>
    <w:p w:rsidR="003E7954" w:rsidRDefault="003E7954">
      <w:pPr>
        <w:pStyle w:val="BodyText"/>
        <w:spacing w:before="10"/>
      </w:pPr>
    </w:p>
    <w:p w:rsidR="003E7954" w:rsidRDefault="007750B0">
      <w:pPr>
        <w:pStyle w:val="ListParagraph"/>
        <w:numPr>
          <w:ilvl w:val="0"/>
          <w:numId w:val="16"/>
        </w:numPr>
        <w:tabs>
          <w:tab w:val="left" w:pos="939"/>
        </w:tabs>
        <w:spacing w:before="0"/>
        <w:ind w:left="938" w:hanging="362"/>
        <w:rPr>
          <w:sz w:val="20"/>
        </w:rPr>
      </w:pPr>
      <w:r>
        <w:rPr>
          <w:sz w:val="20"/>
        </w:rPr>
        <w:t>Set the radio to channel</w:t>
      </w:r>
      <w:r>
        <w:rPr>
          <w:spacing w:val="-6"/>
          <w:sz w:val="20"/>
        </w:rPr>
        <w:t xml:space="preserve"> </w:t>
      </w:r>
      <w:r>
        <w:rPr>
          <w:sz w:val="20"/>
        </w:rPr>
        <w:t>1.</w:t>
      </w:r>
    </w:p>
    <w:p w:rsidR="003E7954" w:rsidRDefault="003E7954">
      <w:pPr>
        <w:pStyle w:val="BodyText"/>
        <w:spacing w:before="11"/>
      </w:pPr>
    </w:p>
    <w:p w:rsidR="003E7954" w:rsidRDefault="007750B0">
      <w:pPr>
        <w:pStyle w:val="ListParagraph"/>
        <w:numPr>
          <w:ilvl w:val="0"/>
          <w:numId w:val="16"/>
        </w:numPr>
        <w:tabs>
          <w:tab w:val="left" w:pos="939"/>
        </w:tabs>
        <w:spacing w:before="0"/>
        <w:ind w:left="938" w:hanging="362"/>
        <w:rPr>
          <w:sz w:val="20"/>
        </w:rPr>
      </w:pPr>
      <w:r>
        <w:rPr>
          <w:sz w:val="20"/>
        </w:rPr>
        <w:t>Announce over the radio: ‘EMERGENCY, EMERGENCY,</w:t>
      </w:r>
      <w:r>
        <w:rPr>
          <w:spacing w:val="-11"/>
          <w:sz w:val="20"/>
        </w:rPr>
        <w:t xml:space="preserve"> </w:t>
      </w:r>
      <w:proofErr w:type="gramStart"/>
      <w:r>
        <w:rPr>
          <w:sz w:val="20"/>
        </w:rPr>
        <w:t>EMERGENCY’</w:t>
      </w:r>
      <w:proofErr w:type="gramEnd"/>
      <w:r>
        <w:rPr>
          <w:sz w:val="20"/>
        </w:rPr>
        <w:t>.</w:t>
      </w:r>
    </w:p>
    <w:p w:rsidR="003E7954" w:rsidRDefault="003E7954">
      <w:pPr>
        <w:pStyle w:val="BodyText"/>
        <w:spacing w:before="10"/>
      </w:pPr>
    </w:p>
    <w:p w:rsidR="003E7954" w:rsidRDefault="007750B0">
      <w:pPr>
        <w:pStyle w:val="ListParagraph"/>
        <w:numPr>
          <w:ilvl w:val="0"/>
          <w:numId w:val="16"/>
        </w:numPr>
        <w:tabs>
          <w:tab w:val="left" w:pos="939"/>
        </w:tabs>
        <w:spacing w:before="0"/>
        <w:ind w:left="938" w:hanging="362"/>
        <w:rPr>
          <w:sz w:val="20"/>
        </w:rPr>
      </w:pPr>
      <w:r>
        <w:rPr>
          <w:sz w:val="20"/>
        </w:rPr>
        <w:t>Wait for a response and then give clear concise information and answers to</w:t>
      </w:r>
      <w:r>
        <w:rPr>
          <w:spacing w:val="-7"/>
          <w:sz w:val="20"/>
        </w:rPr>
        <w:t xml:space="preserve"> </w:t>
      </w:r>
      <w:r>
        <w:rPr>
          <w:sz w:val="20"/>
        </w:rPr>
        <w:t>questions.</w:t>
      </w:r>
    </w:p>
    <w:p w:rsidR="003E7954" w:rsidRDefault="003E7954">
      <w:pPr>
        <w:pStyle w:val="BodyText"/>
        <w:spacing w:before="11"/>
      </w:pPr>
    </w:p>
    <w:p w:rsidR="003E7954" w:rsidRDefault="007750B0">
      <w:pPr>
        <w:pStyle w:val="ListParagraph"/>
        <w:numPr>
          <w:ilvl w:val="0"/>
          <w:numId w:val="16"/>
        </w:numPr>
        <w:tabs>
          <w:tab w:val="left" w:pos="939"/>
        </w:tabs>
        <w:spacing w:before="0"/>
        <w:ind w:left="938" w:hanging="362"/>
        <w:rPr>
          <w:sz w:val="20"/>
        </w:rPr>
      </w:pPr>
      <w:r>
        <w:rPr>
          <w:sz w:val="20"/>
        </w:rPr>
        <w:t>Be prepared to give the following</w:t>
      </w:r>
      <w:r>
        <w:rPr>
          <w:spacing w:val="-8"/>
          <w:sz w:val="20"/>
        </w:rPr>
        <w:t xml:space="preserve"> </w:t>
      </w:r>
      <w:r>
        <w:rPr>
          <w:sz w:val="20"/>
        </w:rPr>
        <w:t>information:</w:t>
      </w:r>
    </w:p>
    <w:p w:rsidR="003E7954" w:rsidRDefault="007750B0">
      <w:pPr>
        <w:pStyle w:val="ListParagraph"/>
        <w:numPr>
          <w:ilvl w:val="1"/>
          <w:numId w:val="16"/>
        </w:numPr>
        <w:tabs>
          <w:tab w:val="left" w:pos="1659"/>
        </w:tabs>
        <w:spacing w:before="120"/>
        <w:ind w:hanging="360"/>
        <w:rPr>
          <w:sz w:val="20"/>
        </w:rPr>
      </w:pPr>
      <w:r>
        <w:rPr>
          <w:sz w:val="20"/>
        </w:rPr>
        <w:t>your</w:t>
      </w:r>
      <w:r>
        <w:rPr>
          <w:spacing w:val="-2"/>
          <w:sz w:val="20"/>
        </w:rPr>
        <w:t xml:space="preserve"> </w:t>
      </w:r>
      <w:r>
        <w:rPr>
          <w:sz w:val="20"/>
        </w:rPr>
        <w:t>name</w:t>
      </w:r>
    </w:p>
    <w:p w:rsidR="003E7954" w:rsidRDefault="007750B0">
      <w:pPr>
        <w:pStyle w:val="ListParagraph"/>
        <w:numPr>
          <w:ilvl w:val="1"/>
          <w:numId w:val="16"/>
        </w:numPr>
        <w:tabs>
          <w:tab w:val="left" w:pos="1659"/>
        </w:tabs>
        <w:spacing w:before="1"/>
        <w:ind w:hanging="360"/>
        <w:rPr>
          <w:sz w:val="20"/>
        </w:rPr>
      </w:pPr>
      <w:r>
        <w:rPr>
          <w:sz w:val="20"/>
        </w:rPr>
        <w:t>your</w:t>
      </w:r>
      <w:r>
        <w:rPr>
          <w:spacing w:val="-1"/>
          <w:sz w:val="20"/>
        </w:rPr>
        <w:t xml:space="preserve"> </w:t>
      </w:r>
      <w:r>
        <w:rPr>
          <w:sz w:val="20"/>
        </w:rPr>
        <w:t>location</w:t>
      </w:r>
    </w:p>
    <w:p w:rsidR="003E7954" w:rsidRDefault="007750B0">
      <w:pPr>
        <w:pStyle w:val="ListParagraph"/>
        <w:numPr>
          <w:ilvl w:val="1"/>
          <w:numId w:val="16"/>
        </w:numPr>
        <w:tabs>
          <w:tab w:val="left" w:pos="1658"/>
          <w:tab w:val="left" w:pos="1659"/>
        </w:tabs>
        <w:spacing w:before="0"/>
        <w:ind w:hanging="360"/>
        <w:rPr>
          <w:sz w:val="20"/>
        </w:rPr>
      </w:pPr>
      <w:r>
        <w:rPr>
          <w:sz w:val="20"/>
        </w:rPr>
        <w:t>the nature of the</w:t>
      </w:r>
      <w:r>
        <w:rPr>
          <w:spacing w:val="-4"/>
          <w:sz w:val="20"/>
        </w:rPr>
        <w:t xml:space="preserve"> </w:t>
      </w:r>
      <w:r>
        <w:rPr>
          <w:sz w:val="20"/>
        </w:rPr>
        <w:t>emergency</w:t>
      </w:r>
    </w:p>
    <w:p w:rsidR="003E7954" w:rsidRDefault="007750B0">
      <w:pPr>
        <w:pStyle w:val="ListParagraph"/>
        <w:numPr>
          <w:ilvl w:val="1"/>
          <w:numId w:val="16"/>
        </w:numPr>
        <w:tabs>
          <w:tab w:val="left" w:pos="1659"/>
        </w:tabs>
        <w:spacing w:before="0"/>
        <w:ind w:hanging="360"/>
        <w:rPr>
          <w:sz w:val="20"/>
        </w:rPr>
      </w:pPr>
      <w:r>
        <w:rPr>
          <w:sz w:val="20"/>
        </w:rPr>
        <w:t>the type of assistance</w:t>
      </w:r>
      <w:r>
        <w:rPr>
          <w:spacing w:val="-4"/>
          <w:sz w:val="20"/>
        </w:rPr>
        <w:t xml:space="preserve"> </w:t>
      </w:r>
      <w:r>
        <w:rPr>
          <w:sz w:val="20"/>
        </w:rPr>
        <w:t>required</w:t>
      </w:r>
    </w:p>
    <w:p w:rsidR="003E7954" w:rsidRDefault="007750B0">
      <w:pPr>
        <w:pStyle w:val="ListParagraph"/>
        <w:numPr>
          <w:ilvl w:val="1"/>
          <w:numId w:val="16"/>
        </w:numPr>
        <w:tabs>
          <w:tab w:val="left" w:pos="1659"/>
        </w:tabs>
        <w:spacing w:before="1"/>
        <w:ind w:hanging="360"/>
        <w:rPr>
          <w:sz w:val="20"/>
        </w:rPr>
      </w:pPr>
      <w:r>
        <w:rPr>
          <w:sz w:val="20"/>
        </w:rPr>
        <w:t>the number of people injured (if</w:t>
      </w:r>
      <w:r>
        <w:rPr>
          <w:spacing w:val="-6"/>
          <w:sz w:val="20"/>
        </w:rPr>
        <w:t xml:space="preserve"> </w:t>
      </w:r>
      <w:r>
        <w:rPr>
          <w:sz w:val="20"/>
        </w:rPr>
        <w:t>applicable)</w:t>
      </w:r>
    </w:p>
    <w:p w:rsidR="003E7954" w:rsidRDefault="007750B0">
      <w:pPr>
        <w:pStyle w:val="ListParagraph"/>
        <w:numPr>
          <w:ilvl w:val="1"/>
          <w:numId w:val="16"/>
        </w:numPr>
        <w:tabs>
          <w:tab w:val="left" w:pos="1659"/>
          <w:tab w:val="left" w:pos="1660"/>
        </w:tabs>
        <w:spacing w:before="0"/>
        <w:ind w:left="1659"/>
        <w:rPr>
          <w:sz w:val="20"/>
        </w:rPr>
      </w:pPr>
      <w:proofErr w:type="gramStart"/>
      <w:r>
        <w:rPr>
          <w:sz w:val="20"/>
        </w:rPr>
        <w:t>details</w:t>
      </w:r>
      <w:proofErr w:type="gramEnd"/>
      <w:r>
        <w:rPr>
          <w:sz w:val="20"/>
        </w:rPr>
        <w:t xml:space="preserve"> of any particular hazards (</w:t>
      </w:r>
      <w:proofErr w:type="spellStart"/>
      <w:r>
        <w:rPr>
          <w:sz w:val="20"/>
        </w:rPr>
        <w:t>eg</w:t>
      </w:r>
      <w:proofErr w:type="spellEnd"/>
      <w:r>
        <w:rPr>
          <w:sz w:val="20"/>
        </w:rPr>
        <w:t>, fire,</w:t>
      </w:r>
      <w:r>
        <w:rPr>
          <w:spacing w:val="-8"/>
          <w:sz w:val="20"/>
        </w:rPr>
        <w:t xml:space="preserve"> </w:t>
      </w:r>
      <w:proofErr w:type="spellStart"/>
      <w:r>
        <w:rPr>
          <w:sz w:val="20"/>
        </w:rPr>
        <w:t>etc</w:t>
      </w:r>
      <w:proofErr w:type="spellEnd"/>
      <w:r>
        <w:rPr>
          <w:sz w:val="20"/>
        </w:rPr>
        <w:t>).</w:t>
      </w:r>
    </w:p>
    <w:p w:rsidR="003E7954" w:rsidRDefault="007750B0">
      <w:pPr>
        <w:pStyle w:val="ListParagraph"/>
        <w:numPr>
          <w:ilvl w:val="0"/>
          <w:numId w:val="16"/>
        </w:numPr>
        <w:tabs>
          <w:tab w:val="left" w:pos="939"/>
        </w:tabs>
        <w:spacing w:before="121"/>
        <w:ind w:right="331" w:hanging="356"/>
        <w:rPr>
          <w:sz w:val="20"/>
        </w:rPr>
      </w:pPr>
      <w:r>
        <w:rPr>
          <w:sz w:val="20"/>
        </w:rPr>
        <w:t>Follow instructions, stand-by on the radio (1) and provide whatever assistance you can at the emergency</w:t>
      </w:r>
      <w:r>
        <w:rPr>
          <w:spacing w:val="-2"/>
          <w:sz w:val="20"/>
        </w:rPr>
        <w:t xml:space="preserve"> </w:t>
      </w:r>
      <w:r>
        <w:rPr>
          <w:sz w:val="20"/>
        </w:rPr>
        <w:t>site.</w:t>
      </w:r>
    </w:p>
    <w:p w:rsidR="003E7954" w:rsidRDefault="003E7954">
      <w:pPr>
        <w:pStyle w:val="BodyText"/>
        <w:spacing w:before="10"/>
        <w:rPr>
          <w:sz w:val="17"/>
        </w:rPr>
      </w:pPr>
    </w:p>
    <w:p w:rsidR="003E7954" w:rsidRDefault="007750B0">
      <w:pPr>
        <w:tabs>
          <w:tab w:val="left" w:pos="1352"/>
        </w:tabs>
        <w:spacing w:line="408" w:lineRule="auto"/>
        <w:ind w:left="1352" w:right="3930" w:hanging="1135"/>
        <w:rPr>
          <w:i/>
          <w:sz w:val="20"/>
        </w:rPr>
      </w:pPr>
      <w:proofErr w:type="gramStart"/>
      <w:r>
        <w:rPr>
          <w:b/>
          <w:i/>
          <w:sz w:val="20"/>
        </w:rPr>
        <w:t>Ref :</w:t>
      </w:r>
      <w:proofErr w:type="gramEnd"/>
      <w:r>
        <w:rPr>
          <w:b/>
          <w:i/>
          <w:sz w:val="20"/>
        </w:rPr>
        <w:tab/>
      </w:r>
      <w:r w:rsidR="00AE71DD">
        <w:rPr>
          <w:b/>
          <w:i/>
          <w:sz w:val="20"/>
        </w:rPr>
        <w:t>*****</w:t>
      </w:r>
      <w:r>
        <w:rPr>
          <w:i/>
          <w:sz w:val="20"/>
        </w:rPr>
        <w:t xml:space="preserve"> – Emergency Response &amp; Management </w:t>
      </w:r>
      <w:r w:rsidR="00AE71DD">
        <w:rPr>
          <w:i/>
          <w:sz w:val="20"/>
        </w:rPr>
        <w:t>******</w:t>
      </w:r>
      <w:r>
        <w:rPr>
          <w:i/>
          <w:sz w:val="20"/>
        </w:rPr>
        <w:t xml:space="preserve"> – Emergency Response</w:t>
      </w:r>
      <w:r>
        <w:rPr>
          <w:i/>
          <w:spacing w:val="-4"/>
          <w:sz w:val="20"/>
        </w:rPr>
        <w:t xml:space="preserve"> </w:t>
      </w:r>
      <w:r>
        <w:rPr>
          <w:i/>
          <w:sz w:val="20"/>
        </w:rPr>
        <w:t>Plan</w:t>
      </w:r>
    </w:p>
    <w:p w:rsidR="003E7954" w:rsidRDefault="007750B0" w:rsidP="00352403">
      <w:pPr>
        <w:pStyle w:val="Heading2"/>
        <w:numPr>
          <w:ilvl w:val="1"/>
          <w:numId w:val="17"/>
        </w:numPr>
      </w:pPr>
      <w:bookmarkStart w:id="39" w:name="_Toc11240605"/>
      <w:bookmarkStart w:id="40" w:name="_Toc11240836"/>
      <w:r>
        <w:t>EMERGENCY</w:t>
      </w:r>
      <w:r>
        <w:rPr>
          <w:spacing w:val="-1"/>
        </w:rPr>
        <w:t xml:space="preserve"> </w:t>
      </w:r>
      <w:r>
        <w:t>VEHICLES</w:t>
      </w:r>
      <w:bookmarkEnd w:id="39"/>
      <w:bookmarkEnd w:id="40"/>
    </w:p>
    <w:p w:rsidR="003E7954" w:rsidRDefault="007750B0">
      <w:pPr>
        <w:pStyle w:val="BodyText"/>
        <w:spacing w:before="199"/>
        <w:ind w:left="218"/>
      </w:pPr>
      <w:r>
        <w:t>The management of traffic during the activation of the site emergency response team shall be given consideration in the site emergency preparedness procedures. Consideration must be given to:</w:t>
      </w:r>
    </w:p>
    <w:p w:rsidR="003E7954" w:rsidRDefault="007750B0">
      <w:pPr>
        <w:pStyle w:val="ListParagraph"/>
        <w:numPr>
          <w:ilvl w:val="2"/>
          <w:numId w:val="17"/>
        </w:numPr>
        <w:tabs>
          <w:tab w:val="left" w:pos="1637"/>
        </w:tabs>
        <w:spacing w:before="164"/>
        <w:ind w:right="213" w:hanging="567"/>
        <w:jc w:val="both"/>
        <w:rPr>
          <w:sz w:val="20"/>
        </w:rPr>
      </w:pPr>
      <w:r>
        <w:rPr>
          <w:sz w:val="20"/>
        </w:rPr>
        <w:t>The design and construction of workshops, work areas and roadways to accommodate emergency response</w:t>
      </w:r>
      <w:r>
        <w:rPr>
          <w:spacing w:val="-3"/>
          <w:sz w:val="20"/>
        </w:rPr>
        <w:t xml:space="preserve"> </w:t>
      </w:r>
      <w:r>
        <w:rPr>
          <w:sz w:val="20"/>
        </w:rPr>
        <w:t>vehicles</w:t>
      </w:r>
    </w:p>
    <w:p w:rsidR="003E7954" w:rsidRDefault="007750B0">
      <w:pPr>
        <w:pStyle w:val="ListParagraph"/>
        <w:numPr>
          <w:ilvl w:val="2"/>
          <w:numId w:val="17"/>
        </w:numPr>
        <w:tabs>
          <w:tab w:val="left" w:pos="1637"/>
        </w:tabs>
        <w:ind w:right="214" w:hanging="567"/>
        <w:jc w:val="both"/>
        <w:rPr>
          <w:sz w:val="20"/>
        </w:rPr>
      </w:pPr>
      <w:r>
        <w:rPr>
          <w:sz w:val="20"/>
        </w:rPr>
        <w:t>Restriction in the use of vehicles or heavy mobile equipment during an emergency situation where there is a risk of them restricting emergency response vehicle access or</w:t>
      </w:r>
      <w:r>
        <w:rPr>
          <w:spacing w:val="-1"/>
          <w:sz w:val="20"/>
        </w:rPr>
        <w:t xml:space="preserve"> </w:t>
      </w:r>
      <w:r>
        <w:rPr>
          <w:sz w:val="20"/>
        </w:rPr>
        <w:t>use</w:t>
      </w:r>
    </w:p>
    <w:p w:rsidR="003E7954" w:rsidRDefault="007750B0">
      <w:pPr>
        <w:pStyle w:val="BodyText"/>
        <w:spacing w:before="161"/>
        <w:ind w:left="218" w:right="214"/>
        <w:jc w:val="both"/>
      </w:pPr>
      <w:r>
        <w:t xml:space="preserve">Emergency Response vehicles shall only have right of way when under emergency situations, in all other instances emergency response vehicles shall be considered as normal road users and </w:t>
      </w:r>
      <w:proofErr w:type="gramStart"/>
      <w:r>
        <w:t>adhere  to</w:t>
      </w:r>
      <w:proofErr w:type="gramEnd"/>
      <w:r>
        <w:t xml:space="preserve"> standard road user</w:t>
      </w:r>
      <w:r>
        <w:rPr>
          <w:spacing w:val="-4"/>
        </w:rPr>
        <w:t xml:space="preserve"> </w:t>
      </w:r>
      <w:r>
        <w:t>practices.</w:t>
      </w:r>
    </w:p>
    <w:p w:rsidR="003E7954" w:rsidRDefault="007750B0">
      <w:pPr>
        <w:tabs>
          <w:tab w:val="left" w:pos="1352"/>
        </w:tabs>
        <w:spacing w:before="167"/>
        <w:ind w:left="218"/>
        <w:jc w:val="both"/>
        <w:rPr>
          <w:i/>
          <w:sz w:val="20"/>
        </w:rPr>
      </w:pPr>
      <w:r>
        <w:rPr>
          <w:b/>
          <w:i/>
          <w:sz w:val="20"/>
        </w:rPr>
        <w:t>Ref:</w:t>
      </w:r>
      <w:r>
        <w:rPr>
          <w:b/>
          <w:i/>
          <w:sz w:val="20"/>
        </w:rPr>
        <w:tab/>
      </w:r>
      <w:r w:rsidR="00AE71DD">
        <w:rPr>
          <w:b/>
          <w:i/>
          <w:sz w:val="20"/>
        </w:rPr>
        <w:t>******</w:t>
      </w:r>
      <w:r>
        <w:rPr>
          <w:i/>
          <w:sz w:val="20"/>
        </w:rPr>
        <w:t xml:space="preserve"> – Emergency Response Driving</w:t>
      </w:r>
      <w:r>
        <w:rPr>
          <w:i/>
          <w:spacing w:val="-6"/>
          <w:sz w:val="20"/>
        </w:rPr>
        <w:t xml:space="preserve"> </w:t>
      </w:r>
      <w:r>
        <w:rPr>
          <w:i/>
          <w:sz w:val="20"/>
        </w:rPr>
        <w:t>Procedure</w:t>
      </w:r>
    </w:p>
    <w:p w:rsidR="003E7954" w:rsidRDefault="007750B0">
      <w:pPr>
        <w:pStyle w:val="BodyText"/>
        <w:spacing w:before="5"/>
        <w:rPr>
          <w:i/>
          <w:sz w:val="26"/>
        </w:rPr>
      </w:pPr>
      <w:r>
        <w:br w:type="page"/>
      </w:r>
    </w:p>
    <w:p w:rsidR="003E7954" w:rsidRDefault="007750B0" w:rsidP="00352403">
      <w:pPr>
        <w:pStyle w:val="Heading2"/>
        <w:numPr>
          <w:ilvl w:val="1"/>
          <w:numId w:val="17"/>
        </w:numPr>
      </w:pPr>
      <w:bookmarkStart w:id="41" w:name="_Toc11240606"/>
      <w:bookmarkStart w:id="42" w:name="_Toc11240837"/>
      <w:r>
        <w:t>SPEED</w:t>
      </w:r>
      <w:r>
        <w:rPr>
          <w:spacing w:val="-1"/>
        </w:rPr>
        <w:t xml:space="preserve"> </w:t>
      </w:r>
      <w:r>
        <w:t>MANAGEMENT</w:t>
      </w:r>
      <w:bookmarkEnd w:id="41"/>
      <w:bookmarkEnd w:id="42"/>
    </w:p>
    <w:p w:rsidR="003E7954" w:rsidRDefault="003E7954">
      <w:pPr>
        <w:pStyle w:val="BodyText"/>
        <w:spacing w:before="2"/>
        <w:rPr>
          <w:b/>
          <w:sz w:val="28"/>
        </w:rPr>
      </w:pPr>
    </w:p>
    <w:p w:rsidR="003E7954" w:rsidRDefault="007750B0">
      <w:pPr>
        <w:pStyle w:val="BodyText"/>
        <w:spacing w:before="1" w:line="242" w:lineRule="auto"/>
        <w:ind w:left="218" w:right="213"/>
        <w:jc w:val="both"/>
      </w:pPr>
      <w:r>
        <w:t xml:space="preserve">Speed checks will be conducted using Speed Guns to monitor road user’s </w:t>
      </w:r>
      <w:proofErr w:type="spellStart"/>
      <w:r>
        <w:t>behaviour</w:t>
      </w:r>
      <w:proofErr w:type="spellEnd"/>
      <w:r>
        <w:t xml:space="preserve">. The </w:t>
      </w:r>
      <w:r>
        <w:rPr>
          <w:b/>
          <w:i/>
        </w:rPr>
        <w:t xml:space="preserve">Speed Limit Enforcement Procedure </w:t>
      </w:r>
      <w:r>
        <w:rPr>
          <w:b/>
        </w:rPr>
        <w:t>(</w:t>
      </w:r>
      <w:r w:rsidR="00AE71DD">
        <w:rPr>
          <w:b/>
        </w:rPr>
        <w:t>******</w:t>
      </w:r>
      <w:r>
        <w:rPr>
          <w:b/>
        </w:rPr>
        <w:t xml:space="preserve">) </w:t>
      </w:r>
      <w:r>
        <w:t xml:space="preserve">clearly defines the minimum requirement for managing speed and the enforcement of non-compliance to the site specific speed rules. All employees must </w:t>
      </w:r>
      <w:proofErr w:type="spellStart"/>
      <w:r>
        <w:t>familiarise</w:t>
      </w:r>
      <w:proofErr w:type="spellEnd"/>
      <w:r>
        <w:t xml:space="preserve"> themselves with this procedure and</w:t>
      </w:r>
      <w:r>
        <w:rPr>
          <w:spacing w:val="-6"/>
        </w:rPr>
        <w:t xml:space="preserve"> </w:t>
      </w:r>
      <w:r>
        <w:t>comply.</w:t>
      </w:r>
    </w:p>
    <w:p w:rsidR="003E7954" w:rsidRDefault="007750B0">
      <w:pPr>
        <w:tabs>
          <w:tab w:val="left" w:pos="1352"/>
        </w:tabs>
        <w:spacing w:before="162"/>
        <w:ind w:left="218"/>
        <w:jc w:val="both"/>
        <w:rPr>
          <w:i/>
          <w:sz w:val="20"/>
        </w:rPr>
      </w:pPr>
      <w:r>
        <w:rPr>
          <w:b/>
          <w:i/>
          <w:sz w:val="20"/>
        </w:rPr>
        <w:t>Ref:</w:t>
      </w:r>
      <w:r>
        <w:rPr>
          <w:b/>
          <w:i/>
          <w:sz w:val="20"/>
        </w:rPr>
        <w:tab/>
      </w:r>
      <w:r w:rsidR="00AE71DD">
        <w:rPr>
          <w:b/>
          <w:i/>
          <w:sz w:val="20"/>
        </w:rPr>
        <w:t>******</w:t>
      </w:r>
      <w:r>
        <w:rPr>
          <w:i/>
          <w:sz w:val="20"/>
        </w:rPr>
        <w:t xml:space="preserve"> Speed Limit Enforcement</w:t>
      </w:r>
      <w:r>
        <w:rPr>
          <w:i/>
          <w:spacing w:val="-5"/>
          <w:sz w:val="20"/>
        </w:rPr>
        <w:t xml:space="preserve"> </w:t>
      </w:r>
      <w:r>
        <w:rPr>
          <w:i/>
          <w:sz w:val="20"/>
        </w:rPr>
        <w:t>Procedure</w:t>
      </w:r>
    </w:p>
    <w:p w:rsidR="003E7954" w:rsidRDefault="003E7954">
      <w:pPr>
        <w:pStyle w:val="BodyText"/>
        <w:spacing w:before="4"/>
        <w:rPr>
          <w:i/>
          <w:sz w:val="28"/>
        </w:rPr>
      </w:pPr>
    </w:p>
    <w:p w:rsidR="003E7954" w:rsidRDefault="007750B0">
      <w:pPr>
        <w:pStyle w:val="Heading3"/>
        <w:numPr>
          <w:ilvl w:val="2"/>
          <w:numId w:val="15"/>
        </w:numPr>
        <w:tabs>
          <w:tab w:val="left" w:pos="1068"/>
        </w:tabs>
        <w:spacing w:before="1"/>
        <w:ind w:hanging="849"/>
      </w:pPr>
      <w:bookmarkStart w:id="43" w:name="_Toc11240607"/>
      <w:r>
        <w:t>SPEED REDUCTION DEVICES (SPEED</w:t>
      </w:r>
      <w:r>
        <w:rPr>
          <w:spacing w:val="-38"/>
        </w:rPr>
        <w:t xml:space="preserve"> </w:t>
      </w:r>
      <w:r>
        <w:t>HUMPS)</w:t>
      </w:r>
      <w:bookmarkEnd w:id="43"/>
    </w:p>
    <w:p w:rsidR="003E7954" w:rsidRDefault="007750B0">
      <w:pPr>
        <w:pStyle w:val="BodyText"/>
        <w:spacing w:before="199"/>
        <w:ind w:left="218" w:right="213"/>
        <w:jc w:val="both"/>
      </w:pPr>
      <w:r>
        <w:t>A speed of 10kph is generally accepted as a safe speed for areas of high levels of interaction between vehicles and pedestrians (e.g. 17 km quarry, in front of the mess, administration building, or bus pick- up and drop off, opposite the Mine Department Offices, etc.). Where there is a requirement to reduce speed due to a hazard or pedestrian walk area “Speed Humps” may be</w:t>
      </w:r>
      <w:r>
        <w:rPr>
          <w:spacing w:val="-11"/>
        </w:rPr>
        <w:t xml:space="preserve"> </w:t>
      </w:r>
      <w:r>
        <w:t>used.</w:t>
      </w:r>
    </w:p>
    <w:p w:rsidR="003E7954" w:rsidRDefault="007750B0">
      <w:pPr>
        <w:pStyle w:val="ListParagraph"/>
        <w:numPr>
          <w:ilvl w:val="3"/>
          <w:numId w:val="15"/>
        </w:numPr>
        <w:tabs>
          <w:tab w:val="left" w:pos="1637"/>
        </w:tabs>
        <w:spacing w:before="164"/>
        <w:ind w:right="212" w:hanging="567"/>
        <w:jc w:val="both"/>
        <w:rPr>
          <w:sz w:val="20"/>
        </w:rPr>
      </w:pPr>
      <w:r>
        <w:rPr>
          <w:sz w:val="20"/>
        </w:rPr>
        <w:t>Where a speed hump is used there must be a speed reduction sign at least 50m prior to the device advising the driver / operator that there is a speed hump ahead. The speed limit sign (i.e. 10kph for pedestrian walk areas) must be placed immediately prior to the device on the approach, and the new speed limit (i.e. 40kph for site on the outward side of the speed</w:t>
      </w:r>
      <w:r>
        <w:rPr>
          <w:spacing w:val="-5"/>
          <w:sz w:val="20"/>
        </w:rPr>
        <w:t xml:space="preserve"> </w:t>
      </w:r>
      <w:r>
        <w:rPr>
          <w:sz w:val="20"/>
        </w:rPr>
        <w:t>hump).</w:t>
      </w:r>
    </w:p>
    <w:p w:rsidR="003E7954" w:rsidRDefault="003E7954">
      <w:pPr>
        <w:pStyle w:val="BodyText"/>
        <w:spacing w:before="6"/>
        <w:rPr>
          <w:sz w:val="28"/>
        </w:rPr>
      </w:pPr>
    </w:p>
    <w:p w:rsidR="003E7954" w:rsidRDefault="007750B0" w:rsidP="00352403">
      <w:pPr>
        <w:pStyle w:val="Heading2"/>
        <w:numPr>
          <w:ilvl w:val="1"/>
          <w:numId w:val="15"/>
        </w:numPr>
      </w:pPr>
      <w:bookmarkStart w:id="44" w:name="_Toc11240608"/>
      <w:bookmarkStart w:id="45" w:name="_Toc11240838"/>
      <w:r>
        <w:t>PARKING</w:t>
      </w:r>
      <w:r>
        <w:rPr>
          <w:spacing w:val="-1"/>
        </w:rPr>
        <w:t xml:space="preserve"> </w:t>
      </w:r>
      <w:r>
        <w:t>REQUIREMENTS</w:t>
      </w:r>
      <w:bookmarkEnd w:id="44"/>
      <w:bookmarkEnd w:id="45"/>
    </w:p>
    <w:p w:rsidR="003E7954" w:rsidRDefault="007750B0">
      <w:pPr>
        <w:pStyle w:val="BodyText"/>
        <w:spacing w:before="200"/>
        <w:ind w:left="218" w:right="213"/>
        <w:jc w:val="both"/>
      </w:pPr>
      <w:r>
        <w:t>Any vehicle that has been left stationary and unattended is deemed to be parked. All vehicles and mobile equipment shall be parked in a manner so that they are fundamentally stable and there is no risk of any unplanned movement of the vehicle or mobile equipment.</w:t>
      </w:r>
    </w:p>
    <w:p w:rsidR="003E7954" w:rsidRDefault="007750B0">
      <w:pPr>
        <w:pStyle w:val="BodyText"/>
        <w:ind w:left="218" w:right="213"/>
        <w:jc w:val="both"/>
      </w:pPr>
      <w:r>
        <w:t>Fundamentally stable parked vehicles shall be parked in manner that prevents any unplanned movement of a vehicle when parked in neutral, out of gear and no mechanical means of restraining the</w:t>
      </w:r>
      <w:r>
        <w:rPr>
          <w:spacing w:val="-2"/>
        </w:rPr>
        <w:t xml:space="preserve"> </w:t>
      </w:r>
      <w:r>
        <w:t>vehicle.</w:t>
      </w:r>
    </w:p>
    <w:p w:rsidR="003E7954" w:rsidRDefault="007750B0">
      <w:pPr>
        <w:pStyle w:val="BodyText"/>
        <w:ind w:left="218" w:right="213"/>
        <w:jc w:val="both"/>
      </w:pPr>
      <w:r>
        <w:t>Where vehicles cannot be parked in a fundamentally stable manner, other means such as the use of wheel chocks shall be used to prevent a vehicle from any unplanned movement.</w:t>
      </w:r>
    </w:p>
    <w:p w:rsidR="003E7954" w:rsidRDefault="007750B0">
      <w:pPr>
        <w:pStyle w:val="BodyText"/>
        <w:spacing w:before="161"/>
        <w:ind w:left="218" w:right="212"/>
        <w:jc w:val="both"/>
      </w:pPr>
      <w:r>
        <w:t>All equipment shall be parked in a manner that allows for safe access and egress for operators and passengers. When parking, every effort should be made to park the vehicle in a manner that allows the first move when leaving the parking space to be forward (Reverse</w:t>
      </w:r>
      <w:r>
        <w:rPr>
          <w:spacing w:val="-9"/>
        </w:rPr>
        <w:t xml:space="preserve"> </w:t>
      </w:r>
      <w:r>
        <w:t>Parking).</w:t>
      </w:r>
    </w:p>
    <w:p w:rsidR="003E7954" w:rsidRDefault="007750B0">
      <w:pPr>
        <w:pStyle w:val="ListParagraph"/>
        <w:numPr>
          <w:ilvl w:val="0"/>
          <w:numId w:val="14"/>
        </w:numPr>
        <w:tabs>
          <w:tab w:val="left" w:pos="1637"/>
        </w:tabs>
        <w:spacing w:before="164"/>
        <w:ind w:right="212" w:hanging="567"/>
        <w:jc w:val="both"/>
        <w:rPr>
          <w:sz w:val="20"/>
        </w:rPr>
      </w:pPr>
      <w:r>
        <w:rPr>
          <w:sz w:val="20"/>
        </w:rPr>
        <w:t>All parked vehicles must be shut down and the parking brake applied, wheels turned towards a safety berm and/or away from traffic, with the transmission in a gear opposite to the incline of the vehicle (manual). Automatic Transmissions shall be placed in</w:t>
      </w:r>
      <w:r>
        <w:rPr>
          <w:spacing w:val="-2"/>
          <w:sz w:val="20"/>
        </w:rPr>
        <w:t xml:space="preserve"> </w:t>
      </w:r>
      <w:r>
        <w:rPr>
          <w:sz w:val="20"/>
        </w:rPr>
        <w:t>“Park”.</w:t>
      </w:r>
    </w:p>
    <w:p w:rsidR="003E7954" w:rsidRDefault="007750B0">
      <w:pPr>
        <w:pStyle w:val="ListParagraph"/>
        <w:numPr>
          <w:ilvl w:val="0"/>
          <w:numId w:val="14"/>
        </w:numPr>
        <w:tabs>
          <w:tab w:val="left" w:pos="1637"/>
        </w:tabs>
        <w:spacing w:before="163"/>
        <w:ind w:right="212" w:hanging="567"/>
        <w:jc w:val="both"/>
        <w:rPr>
          <w:sz w:val="20"/>
        </w:rPr>
      </w:pPr>
      <w:r>
        <w:rPr>
          <w:sz w:val="20"/>
        </w:rPr>
        <w:t xml:space="preserve">For load shifting/mobile equipment, before the operator leaves their seat they </w:t>
      </w:r>
      <w:r>
        <w:rPr>
          <w:spacing w:val="-3"/>
          <w:sz w:val="20"/>
        </w:rPr>
        <w:t>must ensure</w:t>
      </w:r>
      <w:r>
        <w:rPr>
          <w:sz w:val="20"/>
        </w:rPr>
        <w:t xml:space="preserve"> that the equipment is placed in a “parked” gear if available, or neutral if not. Operators must ensure that the “park” brake is fully applied before leaving the</w:t>
      </w:r>
      <w:r>
        <w:rPr>
          <w:spacing w:val="-2"/>
          <w:sz w:val="20"/>
        </w:rPr>
        <w:t xml:space="preserve"> </w:t>
      </w:r>
      <w:r>
        <w:rPr>
          <w:sz w:val="20"/>
        </w:rPr>
        <w:t>cabin.</w:t>
      </w:r>
    </w:p>
    <w:p w:rsidR="003E7954" w:rsidRDefault="007750B0">
      <w:pPr>
        <w:pStyle w:val="ListParagraph"/>
        <w:numPr>
          <w:ilvl w:val="0"/>
          <w:numId w:val="14"/>
        </w:numPr>
        <w:tabs>
          <w:tab w:val="left" w:pos="1637"/>
        </w:tabs>
        <w:spacing w:before="163"/>
        <w:ind w:right="213" w:hanging="567"/>
        <w:jc w:val="both"/>
        <w:rPr>
          <w:i/>
          <w:sz w:val="20"/>
        </w:rPr>
      </w:pPr>
      <w:r>
        <w:rPr>
          <w:sz w:val="20"/>
        </w:rPr>
        <w:t xml:space="preserve">All vehicles should be parked in designated car parking places, where there are no designated spaces; vehicles shall be parked in a safe manner. Light vehicles shall be reverse parked. Heavy vehicles shall be discouraged from reverse parking, with operations designing drive-through parking bays.  </w:t>
      </w:r>
      <w:r>
        <w:rPr>
          <w:i/>
          <w:sz w:val="20"/>
        </w:rPr>
        <w:t>A spotter shall be utilized wherever a Heavy vehicle is</w:t>
      </w:r>
      <w:r>
        <w:rPr>
          <w:i/>
          <w:spacing w:val="-4"/>
          <w:sz w:val="20"/>
        </w:rPr>
        <w:t xml:space="preserve"> </w:t>
      </w:r>
      <w:r>
        <w:rPr>
          <w:i/>
          <w:sz w:val="20"/>
        </w:rPr>
        <w:t>reversing.</w:t>
      </w:r>
    </w:p>
    <w:p w:rsidR="003E7954" w:rsidRDefault="007750B0">
      <w:pPr>
        <w:pStyle w:val="ListParagraph"/>
        <w:numPr>
          <w:ilvl w:val="0"/>
          <w:numId w:val="14"/>
        </w:numPr>
        <w:tabs>
          <w:tab w:val="left" w:pos="1637"/>
        </w:tabs>
        <w:ind w:right="212" w:hanging="567"/>
        <w:jc w:val="both"/>
        <w:rPr>
          <w:sz w:val="20"/>
        </w:rPr>
      </w:pPr>
      <w:r>
        <w:rPr>
          <w:sz w:val="20"/>
        </w:rPr>
        <w:t>For mobile equipment no operator shall leave the controls with the engine running, and unless all implements are supported or on the</w:t>
      </w:r>
      <w:r>
        <w:rPr>
          <w:spacing w:val="-8"/>
          <w:sz w:val="20"/>
        </w:rPr>
        <w:t xml:space="preserve"> </w:t>
      </w:r>
      <w:r>
        <w:rPr>
          <w:sz w:val="20"/>
        </w:rPr>
        <w:t>ground.</w:t>
      </w:r>
    </w:p>
    <w:p w:rsidR="003E7954" w:rsidRDefault="007750B0">
      <w:pPr>
        <w:pStyle w:val="BodyText"/>
        <w:spacing w:before="3"/>
        <w:rPr>
          <w:sz w:val="25"/>
        </w:rPr>
      </w:pPr>
      <w:r>
        <w:br w:type="page"/>
      </w:r>
    </w:p>
    <w:p w:rsidR="003E7954" w:rsidRDefault="007750B0">
      <w:pPr>
        <w:pStyle w:val="ListParagraph"/>
        <w:numPr>
          <w:ilvl w:val="0"/>
          <w:numId w:val="14"/>
        </w:numPr>
        <w:tabs>
          <w:tab w:val="left" w:pos="1636"/>
          <w:tab w:val="left" w:pos="1637"/>
        </w:tabs>
        <w:spacing w:before="101"/>
        <w:ind w:hanging="567"/>
        <w:rPr>
          <w:sz w:val="20"/>
        </w:rPr>
      </w:pPr>
      <w:r>
        <w:rPr>
          <w:sz w:val="20"/>
        </w:rPr>
        <w:t>All designated parking areas shall be provided with adequate lighting if used at</w:t>
      </w:r>
      <w:r>
        <w:rPr>
          <w:spacing w:val="-5"/>
          <w:sz w:val="20"/>
        </w:rPr>
        <w:t xml:space="preserve"> </w:t>
      </w:r>
      <w:r>
        <w:rPr>
          <w:sz w:val="20"/>
        </w:rPr>
        <w:t>night</w:t>
      </w:r>
    </w:p>
    <w:p w:rsidR="003E7954" w:rsidRDefault="007750B0">
      <w:pPr>
        <w:pStyle w:val="ListParagraph"/>
        <w:numPr>
          <w:ilvl w:val="0"/>
          <w:numId w:val="14"/>
        </w:numPr>
        <w:tabs>
          <w:tab w:val="left" w:pos="1636"/>
          <w:tab w:val="left" w:pos="1637"/>
        </w:tabs>
        <w:ind w:right="211" w:hanging="567"/>
        <w:rPr>
          <w:sz w:val="20"/>
        </w:rPr>
      </w:pPr>
      <w:r>
        <w:rPr>
          <w:sz w:val="20"/>
        </w:rPr>
        <w:t>All parking areas shall have designated pedestrian walkways to allow safe access and egress to vehicles, equipment and</w:t>
      </w:r>
      <w:r>
        <w:rPr>
          <w:spacing w:val="-5"/>
          <w:sz w:val="20"/>
        </w:rPr>
        <w:t xml:space="preserve"> </w:t>
      </w:r>
      <w:r>
        <w:rPr>
          <w:sz w:val="20"/>
        </w:rPr>
        <w:t>buildings</w:t>
      </w:r>
    </w:p>
    <w:p w:rsidR="003E7954" w:rsidRDefault="003E7954">
      <w:pPr>
        <w:pStyle w:val="BodyText"/>
        <w:spacing w:before="4"/>
        <w:rPr>
          <w:sz w:val="28"/>
        </w:rPr>
      </w:pPr>
    </w:p>
    <w:p w:rsidR="003E7954" w:rsidRDefault="007750B0" w:rsidP="00352403">
      <w:pPr>
        <w:pStyle w:val="Heading2"/>
        <w:numPr>
          <w:ilvl w:val="1"/>
          <w:numId w:val="15"/>
        </w:numPr>
      </w:pPr>
      <w:bookmarkStart w:id="46" w:name="_Toc11240609"/>
      <w:bookmarkStart w:id="47" w:name="_Toc11240839"/>
      <w:r>
        <w:t>POOR VISIBILITY DUE TO FOG, DUST, EXCESSIVE</w:t>
      </w:r>
      <w:r>
        <w:rPr>
          <w:spacing w:val="-8"/>
        </w:rPr>
        <w:t xml:space="preserve"> </w:t>
      </w:r>
      <w:r>
        <w:t>RAIN</w:t>
      </w:r>
      <w:bookmarkEnd w:id="46"/>
      <w:bookmarkEnd w:id="47"/>
    </w:p>
    <w:p w:rsidR="003E7954" w:rsidRDefault="007750B0">
      <w:pPr>
        <w:pStyle w:val="BodyText"/>
        <w:spacing w:before="200"/>
        <w:ind w:left="218" w:right="212"/>
        <w:jc w:val="both"/>
      </w:pPr>
      <w:r>
        <w:t xml:space="preserve">Where visibility drops to below 50m due to excessive rain, fog, cloud </w:t>
      </w:r>
      <w:proofErr w:type="spellStart"/>
      <w:r>
        <w:t>or</w:t>
      </w:r>
      <w:proofErr w:type="spellEnd"/>
      <w:r>
        <w:t xml:space="preserve"> dust, those operating in the area shall have the discretion to stop equipment or vehicles or amend work practices to ensure safety of all equipment or vehicles operating in the area. Fog lights should be used in addition to headlights and a flashing amber beacon under such circumstances.</w:t>
      </w:r>
    </w:p>
    <w:p w:rsidR="003E7954" w:rsidRDefault="003E7954">
      <w:pPr>
        <w:pStyle w:val="BodyText"/>
        <w:spacing w:before="7"/>
        <w:rPr>
          <w:sz w:val="28"/>
        </w:rPr>
      </w:pPr>
    </w:p>
    <w:p w:rsidR="003E7954" w:rsidRDefault="007750B0" w:rsidP="00352403">
      <w:pPr>
        <w:pStyle w:val="Heading2"/>
        <w:numPr>
          <w:ilvl w:val="1"/>
          <w:numId w:val="15"/>
        </w:numPr>
      </w:pPr>
      <w:bookmarkStart w:id="48" w:name="_Toc11240610"/>
      <w:bookmarkStart w:id="49" w:name="_Toc11240840"/>
      <w:r>
        <w:t>INCLEMENT WEATHER &amp; SPEED</w:t>
      </w:r>
      <w:r>
        <w:rPr>
          <w:spacing w:val="-2"/>
        </w:rPr>
        <w:t xml:space="preserve"> </w:t>
      </w:r>
      <w:r>
        <w:t>LIMITS</w:t>
      </w:r>
      <w:bookmarkEnd w:id="48"/>
      <w:bookmarkEnd w:id="49"/>
    </w:p>
    <w:p w:rsidR="003E7954" w:rsidRDefault="007750B0">
      <w:pPr>
        <w:pStyle w:val="BodyText"/>
        <w:spacing w:before="199"/>
        <w:ind w:left="218" w:right="212"/>
        <w:jc w:val="both"/>
      </w:pPr>
      <w:r>
        <w:t>Where the road condition deteriorates due to inclement weather, Supervisors may impose temporary speed limits through radio communication with employees. In extreme cases the Supervisor shall shut down equipment or temporarily close roads. It is the Duty of Care of anyone operating in conditions they believe to be unsafe to stop, then bring this to the attention of their Supervisor who may then call for work to stop across all or other work activities affected by inclement until conditions improve or appropriate controls are put in place.</w:t>
      </w:r>
    </w:p>
    <w:p w:rsidR="003E7954" w:rsidRDefault="007750B0">
      <w:pPr>
        <w:pStyle w:val="BodyText"/>
        <w:spacing w:before="164"/>
        <w:ind w:left="218"/>
      </w:pPr>
      <w:r>
        <w:t>The speed limit change or road closure shall be done in accordance with the following:-</w:t>
      </w:r>
    </w:p>
    <w:p w:rsidR="003E7954" w:rsidRDefault="007750B0">
      <w:pPr>
        <w:pStyle w:val="ListParagraph"/>
        <w:numPr>
          <w:ilvl w:val="0"/>
          <w:numId w:val="13"/>
        </w:numPr>
        <w:tabs>
          <w:tab w:val="left" w:pos="1636"/>
          <w:tab w:val="left" w:pos="1637"/>
        </w:tabs>
        <w:spacing w:before="163"/>
        <w:ind w:hanging="567"/>
        <w:rPr>
          <w:sz w:val="20"/>
        </w:rPr>
      </w:pPr>
      <w:r>
        <w:rPr>
          <w:sz w:val="20"/>
        </w:rPr>
        <w:t>A new speed limit shall be advised over all appropriate radio</w:t>
      </w:r>
      <w:r>
        <w:rPr>
          <w:spacing w:val="-9"/>
          <w:sz w:val="20"/>
        </w:rPr>
        <w:t xml:space="preserve"> </w:t>
      </w:r>
      <w:r>
        <w:rPr>
          <w:sz w:val="20"/>
        </w:rPr>
        <w:t>channels;</w:t>
      </w:r>
    </w:p>
    <w:p w:rsidR="003E7954" w:rsidRDefault="007750B0">
      <w:pPr>
        <w:pStyle w:val="ListParagraph"/>
        <w:numPr>
          <w:ilvl w:val="0"/>
          <w:numId w:val="13"/>
        </w:numPr>
        <w:tabs>
          <w:tab w:val="left" w:pos="1636"/>
          <w:tab w:val="left" w:pos="1637"/>
        </w:tabs>
        <w:ind w:hanging="567"/>
        <w:rPr>
          <w:sz w:val="20"/>
        </w:rPr>
      </w:pPr>
      <w:r>
        <w:rPr>
          <w:sz w:val="20"/>
        </w:rPr>
        <w:t>A sign communicating the Speed Limit shall be</w:t>
      </w:r>
      <w:r>
        <w:rPr>
          <w:spacing w:val="-7"/>
          <w:sz w:val="20"/>
        </w:rPr>
        <w:t xml:space="preserve"> </w:t>
      </w:r>
      <w:r>
        <w:rPr>
          <w:sz w:val="20"/>
        </w:rPr>
        <w:t>installed.</w:t>
      </w:r>
    </w:p>
    <w:p w:rsidR="003E7954" w:rsidRDefault="007750B0">
      <w:pPr>
        <w:pStyle w:val="BodyText"/>
        <w:spacing w:before="159"/>
        <w:ind w:left="218"/>
      </w:pPr>
      <w:r>
        <w:t>Longer term changes (closure or speed limit change for a period in excess of 24 hours) are to be communicated across site via e-mail, broadcast on all two way radio channels</w:t>
      </w:r>
    </w:p>
    <w:p w:rsidR="003E7954" w:rsidRDefault="007750B0">
      <w:pPr>
        <w:pStyle w:val="ListParagraph"/>
        <w:numPr>
          <w:ilvl w:val="0"/>
          <w:numId w:val="13"/>
        </w:numPr>
        <w:tabs>
          <w:tab w:val="left" w:pos="1636"/>
          <w:tab w:val="left" w:pos="1637"/>
        </w:tabs>
        <w:spacing w:before="164"/>
        <w:ind w:right="214" w:hanging="567"/>
        <w:rPr>
          <w:sz w:val="20"/>
        </w:rPr>
      </w:pPr>
      <w:r>
        <w:rPr>
          <w:sz w:val="20"/>
        </w:rPr>
        <w:t>By Security Control and communicated at pre-start meetings. In this case new speed limits will be posted over existing signs by the Safety</w:t>
      </w:r>
      <w:r>
        <w:rPr>
          <w:spacing w:val="-13"/>
          <w:sz w:val="20"/>
        </w:rPr>
        <w:t xml:space="preserve"> </w:t>
      </w:r>
      <w:r>
        <w:rPr>
          <w:sz w:val="20"/>
        </w:rPr>
        <w:t>Department.</w:t>
      </w:r>
    </w:p>
    <w:p w:rsidR="003E7954" w:rsidRDefault="007750B0">
      <w:pPr>
        <w:pStyle w:val="ListParagraph"/>
        <w:numPr>
          <w:ilvl w:val="0"/>
          <w:numId w:val="13"/>
        </w:numPr>
        <w:tabs>
          <w:tab w:val="left" w:pos="1637"/>
        </w:tabs>
        <w:ind w:right="212" w:hanging="567"/>
        <w:jc w:val="both"/>
        <w:rPr>
          <w:sz w:val="20"/>
        </w:rPr>
      </w:pPr>
      <w:r>
        <w:rPr>
          <w:sz w:val="20"/>
        </w:rPr>
        <w:t>For road closure a sign will be erected at either end and placed in the middle of the road and the road barricaded, where this is not possible Traffic Controllers shall be used. Failure to acknowledge this sign or the instructions of a traffic controller will result in a safety breach and disciplinary</w:t>
      </w:r>
      <w:r>
        <w:rPr>
          <w:spacing w:val="-7"/>
          <w:sz w:val="20"/>
        </w:rPr>
        <w:t xml:space="preserve"> </w:t>
      </w:r>
      <w:r>
        <w:rPr>
          <w:sz w:val="20"/>
        </w:rPr>
        <w:t>action.</w:t>
      </w:r>
    </w:p>
    <w:p w:rsidR="003E7954" w:rsidRDefault="003E7954">
      <w:pPr>
        <w:pStyle w:val="BodyText"/>
        <w:spacing w:before="6"/>
        <w:rPr>
          <w:sz w:val="28"/>
        </w:rPr>
      </w:pPr>
    </w:p>
    <w:p w:rsidR="003E7954" w:rsidRDefault="007750B0" w:rsidP="00352403">
      <w:pPr>
        <w:pStyle w:val="Heading2"/>
        <w:numPr>
          <w:ilvl w:val="1"/>
          <w:numId w:val="15"/>
        </w:numPr>
      </w:pPr>
      <w:bookmarkStart w:id="50" w:name="_Toc11240611"/>
      <w:bookmarkStart w:id="51" w:name="_Toc11240841"/>
      <w:r>
        <w:t>PEDESTRIANS</w:t>
      </w:r>
      <w:bookmarkEnd w:id="50"/>
      <w:bookmarkEnd w:id="51"/>
    </w:p>
    <w:p w:rsidR="003E7954" w:rsidRDefault="007750B0">
      <w:pPr>
        <w:pStyle w:val="BodyText"/>
        <w:spacing w:before="199"/>
        <w:ind w:left="218" w:right="213"/>
        <w:jc w:val="both"/>
      </w:pPr>
      <w:r>
        <w:t>Pedestrians using designated walkways shall be given right of way over all vehicles at all times. All permanent infrastructure and facilities shall include designated access paths with vehicular barriers, or other means of separation. Where a designated path crosses a roadway signage shall be installed to advise operators of pedestrians and to slow traffic. In areas of high pedestrian traffic and/or increased risk an appropriate speed control device shall be installed.</w:t>
      </w:r>
    </w:p>
    <w:p w:rsidR="003E7954" w:rsidRDefault="003E7954">
      <w:pPr>
        <w:pStyle w:val="BodyText"/>
        <w:spacing w:before="8"/>
        <w:rPr>
          <w:sz w:val="28"/>
        </w:rPr>
      </w:pPr>
    </w:p>
    <w:p w:rsidR="003E7954" w:rsidRDefault="007750B0" w:rsidP="00352403">
      <w:pPr>
        <w:pStyle w:val="Heading2"/>
        <w:numPr>
          <w:ilvl w:val="1"/>
          <w:numId w:val="15"/>
        </w:numPr>
      </w:pPr>
      <w:bookmarkStart w:id="52" w:name="_Toc11240612"/>
      <w:bookmarkStart w:id="53" w:name="_Toc11240842"/>
      <w:r>
        <w:t>BLAST</w:t>
      </w:r>
      <w:r>
        <w:rPr>
          <w:spacing w:val="-1"/>
        </w:rPr>
        <w:t xml:space="preserve"> </w:t>
      </w:r>
      <w:r>
        <w:t>GUARDS</w:t>
      </w:r>
      <w:bookmarkEnd w:id="52"/>
      <w:bookmarkEnd w:id="53"/>
    </w:p>
    <w:p w:rsidR="003E7954" w:rsidRDefault="007750B0">
      <w:pPr>
        <w:pStyle w:val="BodyText"/>
        <w:spacing w:before="199"/>
        <w:ind w:left="218"/>
      </w:pPr>
      <w:r>
        <w:t>Where blasting is within 500m of a road, all effected roads will be closed to all traffic during blasting activities. This is to be done in accordance with the following:</w:t>
      </w:r>
    </w:p>
    <w:p w:rsidR="003E7954" w:rsidRDefault="007750B0">
      <w:pPr>
        <w:pStyle w:val="ListParagraph"/>
        <w:numPr>
          <w:ilvl w:val="0"/>
          <w:numId w:val="12"/>
        </w:numPr>
        <w:tabs>
          <w:tab w:val="left" w:pos="1636"/>
          <w:tab w:val="left" w:pos="1637"/>
        </w:tabs>
        <w:spacing w:before="164"/>
        <w:ind w:right="214" w:hanging="567"/>
        <w:rPr>
          <w:sz w:val="20"/>
        </w:rPr>
      </w:pPr>
      <w:r>
        <w:rPr>
          <w:sz w:val="20"/>
        </w:rPr>
        <w:t>Blast guards shall be in place to prevent any person from entering the 500m exclusion zone</w:t>
      </w:r>
    </w:p>
    <w:p w:rsidR="003E7954" w:rsidRDefault="007750B0">
      <w:pPr>
        <w:pStyle w:val="ListParagraph"/>
        <w:numPr>
          <w:ilvl w:val="0"/>
          <w:numId w:val="12"/>
        </w:numPr>
        <w:tabs>
          <w:tab w:val="left" w:pos="1636"/>
          <w:tab w:val="left" w:pos="1637"/>
        </w:tabs>
        <w:ind w:right="213" w:hanging="567"/>
        <w:rPr>
          <w:sz w:val="20"/>
        </w:rPr>
      </w:pPr>
      <w:r>
        <w:rPr>
          <w:sz w:val="20"/>
        </w:rPr>
        <w:t>The road block must include a sign and physical barrier which physically prevents all access</w:t>
      </w:r>
    </w:p>
    <w:p w:rsidR="003E7954" w:rsidRDefault="007750B0">
      <w:pPr>
        <w:pStyle w:val="BodyText"/>
        <w:spacing w:before="3"/>
        <w:rPr>
          <w:sz w:val="25"/>
        </w:rPr>
      </w:pPr>
      <w:r>
        <w:br w:type="page"/>
      </w:r>
    </w:p>
    <w:p w:rsidR="003E7954" w:rsidRDefault="007750B0">
      <w:pPr>
        <w:pStyle w:val="ListParagraph"/>
        <w:numPr>
          <w:ilvl w:val="0"/>
          <w:numId w:val="12"/>
        </w:numPr>
        <w:tabs>
          <w:tab w:val="left" w:pos="1637"/>
        </w:tabs>
        <w:spacing w:before="101"/>
        <w:ind w:right="212" w:hanging="567"/>
        <w:jc w:val="both"/>
        <w:rPr>
          <w:sz w:val="20"/>
        </w:rPr>
      </w:pPr>
      <w:r>
        <w:rPr>
          <w:sz w:val="20"/>
        </w:rPr>
        <w:t>The road block must be in a location so that any traffic stopped and parked at the barrier does not pose a risk to other</w:t>
      </w:r>
      <w:r>
        <w:rPr>
          <w:spacing w:val="-8"/>
          <w:sz w:val="20"/>
        </w:rPr>
        <w:t xml:space="preserve"> </w:t>
      </w:r>
      <w:r>
        <w:rPr>
          <w:sz w:val="20"/>
        </w:rPr>
        <w:t>traffic.</w:t>
      </w:r>
    </w:p>
    <w:p w:rsidR="003E7954" w:rsidRDefault="007750B0">
      <w:pPr>
        <w:tabs>
          <w:tab w:val="left" w:pos="1352"/>
        </w:tabs>
        <w:spacing w:before="165"/>
        <w:ind w:left="218"/>
        <w:rPr>
          <w:i/>
          <w:sz w:val="20"/>
        </w:rPr>
      </w:pPr>
      <w:r>
        <w:rPr>
          <w:b/>
          <w:i/>
          <w:sz w:val="20"/>
        </w:rPr>
        <w:t>Ref:</w:t>
      </w:r>
      <w:r>
        <w:rPr>
          <w:b/>
          <w:i/>
          <w:sz w:val="20"/>
        </w:rPr>
        <w:tab/>
      </w:r>
      <w:r w:rsidR="00AE71DD">
        <w:rPr>
          <w:b/>
          <w:i/>
          <w:sz w:val="20"/>
        </w:rPr>
        <w:t>******</w:t>
      </w:r>
      <w:r>
        <w:rPr>
          <w:i/>
          <w:sz w:val="20"/>
        </w:rPr>
        <w:t xml:space="preserve"> – Blast Guard</w:t>
      </w:r>
      <w:r>
        <w:rPr>
          <w:i/>
          <w:spacing w:val="-4"/>
          <w:sz w:val="20"/>
        </w:rPr>
        <w:t xml:space="preserve"> </w:t>
      </w:r>
      <w:r>
        <w:rPr>
          <w:i/>
          <w:sz w:val="20"/>
        </w:rPr>
        <w:t>Duties</w:t>
      </w:r>
    </w:p>
    <w:p w:rsidR="003E7954" w:rsidRDefault="00AE71DD">
      <w:pPr>
        <w:spacing w:before="160"/>
        <w:ind w:left="1352"/>
        <w:rPr>
          <w:i/>
          <w:sz w:val="20"/>
        </w:rPr>
      </w:pPr>
      <w:r>
        <w:rPr>
          <w:i/>
          <w:sz w:val="20"/>
        </w:rPr>
        <w:t>******</w:t>
      </w:r>
      <w:r w:rsidR="007750B0">
        <w:rPr>
          <w:i/>
          <w:sz w:val="20"/>
        </w:rPr>
        <w:t xml:space="preserve"> – Explosives &amp; Blasting Practices at Surface</w:t>
      </w:r>
    </w:p>
    <w:p w:rsidR="003E7954" w:rsidRDefault="003E7954">
      <w:pPr>
        <w:pStyle w:val="BodyText"/>
        <w:spacing w:before="4"/>
        <w:rPr>
          <w:i/>
          <w:sz w:val="28"/>
        </w:rPr>
      </w:pPr>
    </w:p>
    <w:p w:rsidR="003E7954" w:rsidRDefault="007750B0" w:rsidP="00352403">
      <w:pPr>
        <w:pStyle w:val="Heading2"/>
        <w:numPr>
          <w:ilvl w:val="1"/>
          <w:numId w:val="15"/>
        </w:numPr>
      </w:pPr>
      <w:bookmarkStart w:id="54" w:name="_Toc11240613"/>
      <w:bookmarkStart w:id="55" w:name="_Toc11240843"/>
      <w:r>
        <w:t>PASSENGER TRANSPORT (BUS AND CANTER /</w:t>
      </w:r>
      <w:r>
        <w:rPr>
          <w:spacing w:val="-5"/>
        </w:rPr>
        <w:t xml:space="preserve"> </w:t>
      </w:r>
      <w:r>
        <w:t>PMV)</w:t>
      </w:r>
      <w:bookmarkEnd w:id="54"/>
      <w:bookmarkEnd w:id="55"/>
    </w:p>
    <w:p w:rsidR="003E7954" w:rsidRDefault="007750B0">
      <w:pPr>
        <w:pStyle w:val="BodyText"/>
        <w:spacing w:before="200"/>
        <w:ind w:left="218"/>
      </w:pPr>
      <w:r>
        <w:t xml:space="preserve">A passenger transport vehicle is any vehicle which is designed to carry five or more passengers. The following are minimum requirements for operation of buses on the </w:t>
      </w:r>
      <w:r w:rsidR="00706968">
        <w:t>OTML</w:t>
      </w:r>
      <w:r>
        <w:t xml:space="preserve"> Lease:</w:t>
      </w:r>
    </w:p>
    <w:p w:rsidR="003E7954" w:rsidRDefault="007750B0">
      <w:pPr>
        <w:pStyle w:val="ListParagraph"/>
        <w:numPr>
          <w:ilvl w:val="0"/>
          <w:numId w:val="11"/>
        </w:numPr>
        <w:tabs>
          <w:tab w:val="left" w:pos="1637"/>
        </w:tabs>
        <w:spacing w:before="164"/>
        <w:ind w:right="212" w:hanging="567"/>
        <w:jc w:val="both"/>
        <w:rPr>
          <w:sz w:val="20"/>
        </w:rPr>
      </w:pPr>
      <w:r>
        <w:rPr>
          <w:sz w:val="20"/>
        </w:rPr>
        <w:t xml:space="preserve">The driver of the bus or Canter/PMV must have a PNG Class 6 </w:t>
      </w:r>
      <w:proofErr w:type="spellStart"/>
      <w:r>
        <w:rPr>
          <w:sz w:val="20"/>
        </w:rPr>
        <w:t>licence</w:t>
      </w:r>
      <w:proofErr w:type="spellEnd"/>
      <w:r>
        <w:rPr>
          <w:sz w:val="20"/>
        </w:rPr>
        <w:t>, have completed a site defensive driving course (or equivalent) and obtain a site drivers permit. The driver must also complete a site general</w:t>
      </w:r>
      <w:r>
        <w:rPr>
          <w:spacing w:val="-8"/>
          <w:sz w:val="20"/>
        </w:rPr>
        <w:t xml:space="preserve"> </w:t>
      </w:r>
      <w:r>
        <w:rPr>
          <w:sz w:val="20"/>
        </w:rPr>
        <w:t>induction.</w:t>
      </w:r>
    </w:p>
    <w:p w:rsidR="003E7954" w:rsidRDefault="007750B0">
      <w:pPr>
        <w:pStyle w:val="ListParagraph"/>
        <w:numPr>
          <w:ilvl w:val="0"/>
          <w:numId w:val="11"/>
        </w:numPr>
        <w:tabs>
          <w:tab w:val="left" w:pos="1637"/>
        </w:tabs>
        <w:ind w:right="213" w:hanging="567"/>
        <w:jc w:val="both"/>
        <w:rPr>
          <w:sz w:val="20"/>
        </w:rPr>
      </w:pPr>
      <w:r>
        <w:rPr>
          <w:sz w:val="20"/>
        </w:rPr>
        <w:t>The driver must have undertaken a medical examination prior to employment with special attention to checking eye-sight and hearing</w:t>
      </w:r>
      <w:r>
        <w:rPr>
          <w:spacing w:val="-6"/>
          <w:sz w:val="20"/>
        </w:rPr>
        <w:t xml:space="preserve"> </w:t>
      </w:r>
      <w:r>
        <w:rPr>
          <w:sz w:val="20"/>
        </w:rPr>
        <w:t>annually.</w:t>
      </w:r>
    </w:p>
    <w:p w:rsidR="003E7954" w:rsidRDefault="007750B0">
      <w:pPr>
        <w:pStyle w:val="ListParagraph"/>
        <w:numPr>
          <w:ilvl w:val="0"/>
          <w:numId w:val="11"/>
        </w:numPr>
        <w:tabs>
          <w:tab w:val="left" w:pos="1637"/>
        </w:tabs>
        <w:ind w:right="213" w:hanging="567"/>
        <w:jc w:val="both"/>
        <w:rPr>
          <w:sz w:val="20"/>
        </w:rPr>
      </w:pPr>
      <w:r>
        <w:rPr>
          <w:sz w:val="20"/>
        </w:rPr>
        <w:t>All persons must be seated and wear seatbelts. If a seat is not fitted with a seatbelt it must not be</w:t>
      </w:r>
      <w:r>
        <w:rPr>
          <w:spacing w:val="-3"/>
          <w:sz w:val="20"/>
        </w:rPr>
        <w:t xml:space="preserve"> </w:t>
      </w:r>
      <w:r>
        <w:rPr>
          <w:sz w:val="20"/>
        </w:rPr>
        <w:t>used.</w:t>
      </w:r>
    </w:p>
    <w:p w:rsidR="003E7954" w:rsidRDefault="007750B0">
      <w:pPr>
        <w:pStyle w:val="ListParagraph"/>
        <w:numPr>
          <w:ilvl w:val="0"/>
          <w:numId w:val="11"/>
        </w:numPr>
        <w:tabs>
          <w:tab w:val="left" w:pos="1637"/>
        </w:tabs>
        <w:spacing w:before="163"/>
        <w:ind w:right="212" w:hanging="567"/>
        <w:jc w:val="both"/>
        <w:rPr>
          <w:sz w:val="20"/>
        </w:rPr>
      </w:pPr>
      <w:r>
        <w:rPr>
          <w:sz w:val="20"/>
        </w:rPr>
        <w:t>Buses must only stop where passengers can disembark safely or at designated bus stops.</w:t>
      </w:r>
    </w:p>
    <w:p w:rsidR="003E7954" w:rsidRDefault="007750B0">
      <w:pPr>
        <w:pStyle w:val="ListParagraph"/>
        <w:numPr>
          <w:ilvl w:val="0"/>
          <w:numId w:val="11"/>
        </w:numPr>
        <w:tabs>
          <w:tab w:val="left" w:pos="1637"/>
        </w:tabs>
        <w:ind w:right="213" w:hanging="567"/>
        <w:jc w:val="both"/>
        <w:rPr>
          <w:sz w:val="20"/>
        </w:rPr>
      </w:pPr>
      <w:r>
        <w:rPr>
          <w:sz w:val="20"/>
        </w:rPr>
        <w:t xml:space="preserve">The driver, Asset Protection Department (APD) Officers and </w:t>
      </w:r>
      <w:r w:rsidR="00706968">
        <w:rPr>
          <w:spacing w:val="-3"/>
          <w:sz w:val="20"/>
        </w:rPr>
        <w:t>OTML</w:t>
      </w:r>
      <w:r>
        <w:rPr>
          <w:spacing w:val="-3"/>
          <w:sz w:val="20"/>
        </w:rPr>
        <w:t xml:space="preserve"> </w:t>
      </w:r>
      <w:r>
        <w:rPr>
          <w:sz w:val="20"/>
        </w:rPr>
        <w:t>Management/supervision have the right to refuse any person to travel on a bus or PMV.</w:t>
      </w:r>
    </w:p>
    <w:p w:rsidR="003E7954" w:rsidRDefault="007750B0">
      <w:pPr>
        <w:pStyle w:val="ListParagraph"/>
        <w:numPr>
          <w:ilvl w:val="0"/>
          <w:numId w:val="11"/>
        </w:numPr>
        <w:tabs>
          <w:tab w:val="left" w:pos="1637"/>
        </w:tabs>
        <w:ind w:right="213" w:hanging="567"/>
        <w:jc w:val="both"/>
        <w:rPr>
          <w:sz w:val="20"/>
        </w:rPr>
      </w:pPr>
      <w:r>
        <w:rPr>
          <w:sz w:val="20"/>
        </w:rPr>
        <w:t>Where overhead racks are fitted on the bus a barrier must be installed behind the driver.</w:t>
      </w:r>
    </w:p>
    <w:p w:rsidR="003E7954" w:rsidRDefault="007750B0">
      <w:pPr>
        <w:pStyle w:val="ListParagraph"/>
        <w:numPr>
          <w:ilvl w:val="0"/>
          <w:numId w:val="11"/>
        </w:numPr>
        <w:tabs>
          <w:tab w:val="left" w:pos="1636"/>
          <w:tab w:val="left" w:pos="1637"/>
        </w:tabs>
        <w:spacing w:before="163"/>
        <w:ind w:hanging="567"/>
        <w:rPr>
          <w:sz w:val="20"/>
        </w:rPr>
      </w:pPr>
      <w:r>
        <w:rPr>
          <w:sz w:val="20"/>
        </w:rPr>
        <w:t>Loose items, bags etc. are not to be stored in the</w:t>
      </w:r>
      <w:r>
        <w:rPr>
          <w:spacing w:val="-9"/>
          <w:sz w:val="20"/>
        </w:rPr>
        <w:t xml:space="preserve"> </w:t>
      </w:r>
      <w:r>
        <w:rPr>
          <w:sz w:val="20"/>
        </w:rPr>
        <w:t>aisle.</w:t>
      </w:r>
    </w:p>
    <w:p w:rsidR="003E7954" w:rsidRDefault="007750B0">
      <w:pPr>
        <w:pStyle w:val="ListParagraph"/>
        <w:numPr>
          <w:ilvl w:val="0"/>
          <w:numId w:val="11"/>
        </w:numPr>
        <w:tabs>
          <w:tab w:val="left" w:pos="1637"/>
        </w:tabs>
        <w:spacing w:before="161"/>
        <w:ind w:right="212" w:hanging="567"/>
        <w:jc w:val="both"/>
        <w:rPr>
          <w:sz w:val="20"/>
        </w:rPr>
      </w:pPr>
      <w:r>
        <w:rPr>
          <w:sz w:val="20"/>
        </w:rPr>
        <w:t xml:space="preserve">Buses transporting employees on business or for breaks must call security control at all designated call up points from </w:t>
      </w:r>
      <w:proofErr w:type="spellStart"/>
      <w:r w:rsidR="008D08C3">
        <w:t>Tabubil</w:t>
      </w:r>
      <w:proofErr w:type="spellEnd"/>
      <w:r w:rsidR="008D08C3">
        <w:t xml:space="preserve"> - </w:t>
      </w:r>
      <w:proofErr w:type="spellStart"/>
      <w:r w:rsidR="008D08C3">
        <w:t>Kiunga</w:t>
      </w:r>
      <w:proofErr w:type="spellEnd"/>
      <w:r w:rsidR="008D08C3">
        <w:t xml:space="preserve"> </w:t>
      </w:r>
      <w:r>
        <w:rPr>
          <w:sz w:val="20"/>
        </w:rPr>
        <w:t xml:space="preserve">and </w:t>
      </w:r>
      <w:proofErr w:type="spellStart"/>
      <w:r>
        <w:rPr>
          <w:sz w:val="20"/>
        </w:rPr>
        <w:t>visa</w:t>
      </w:r>
      <w:proofErr w:type="spellEnd"/>
      <w:r>
        <w:rPr>
          <w:spacing w:val="-9"/>
          <w:sz w:val="20"/>
        </w:rPr>
        <w:t xml:space="preserve"> </w:t>
      </w:r>
      <w:r>
        <w:rPr>
          <w:sz w:val="20"/>
        </w:rPr>
        <w:t>versa.</w:t>
      </w:r>
    </w:p>
    <w:p w:rsidR="003E7954" w:rsidRDefault="007750B0">
      <w:pPr>
        <w:pStyle w:val="ListParagraph"/>
        <w:numPr>
          <w:ilvl w:val="0"/>
          <w:numId w:val="11"/>
        </w:numPr>
        <w:tabs>
          <w:tab w:val="left" w:pos="1637"/>
        </w:tabs>
        <w:spacing w:before="163"/>
        <w:ind w:right="212" w:hanging="567"/>
        <w:jc w:val="both"/>
        <w:rPr>
          <w:sz w:val="20"/>
        </w:rPr>
      </w:pPr>
      <w:r>
        <w:rPr>
          <w:sz w:val="20"/>
        </w:rPr>
        <w:t xml:space="preserve">Where a bus breaks down, passengers are to remain on the bus or move to a safe location away from the road. Hazard lights are to be used and reflective triangles placed 30 </w:t>
      </w:r>
      <w:proofErr w:type="spellStart"/>
      <w:r>
        <w:rPr>
          <w:sz w:val="20"/>
        </w:rPr>
        <w:t>metres</w:t>
      </w:r>
      <w:proofErr w:type="spellEnd"/>
      <w:r>
        <w:rPr>
          <w:sz w:val="20"/>
        </w:rPr>
        <w:t xml:space="preserve"> either side of the broken down</w:t>
      </w:r>
      <w:r>
        <w:rPr>
          <w:spacing w:val="-8"/>
          <w:sz w:val="20"/>
        </w:rPr>
        <w:t xml:space="preserve"> </w:t>
      </w:r>
      <w:r>
        <w:rPr>
          <w:sz w:val="20"/>
        </w:rPr>
        <w:t>vehicle.</w:t>
      </w:r>
    </w:p>
    <w:p w:rsidR="003E7954" w:rsidRDefault="007750B0">
      <w:pPr>
        <w:pStyle w:val="ListParagraph"/>
        <w:numPr>
          <w:ilvl w:val="0"/>
          <w:numId w:val="11"/>
        </w:numPr>
        <w:tabs>
          <w:tab w:val="left" w:pos="1637"/>
        </w:tabs>
        <w:ind w:right="213" w:hanging="567"/>
        <w:jc w:val="both"/>
        <w:rPr>
          <w:sz w:val="20"/>
        </w:rPr>
      </w:pPr>
      <w:r>
        <w:rPr>
          <w:sz w:val="20"/>
        </w:rPr>
        <w:t>All bus / PMV drivers shall complete fatigue awareness training, and no driver shall drive for more than 6.5 hours in any one 18 hour</w:t>
      </w:r>
      <w:r>
        <w:rPr>
          <w:spacing w:val="-10"/>
          <w:sz w:val="20"/>
        </w:rPr>
        <w:t xml:space="preserve"> </w:t>
      </w:r>
      <w:r>
        <w:rPr>
          <w:sz w:val="20"/>
        </w:rPr>
        <w:t>period.</w:t>
      </w:r>
    </w:p>
    <w:p w:rsidR="003E7954" w:rsidRDefault="007750B0">
      <w:pPr>
        <w:pStyle w:val="BodyText"/>
        <w:spacing w:before="160"/>
        <w:ind w:left="218" w:right="214"/>
        <w:jc w:val="both"/>
      </w:pPr>
      <w:r>
        <w:t>Two drivers shall be available at all times on buses undertaking</w:t>
      </w:r>
      <w:r w:rsidR="00AE71DD">
        <w:t xml:space="preserve"> </w:t>
      </w:r>
      <w:proofErr w:type="spellStart"/>
      <w:r w:rsidR="00AE71DD">
        <w:t>Tabubil</w:t>
      </w:r>
      <w:proofErr w:type="spellEnd"/>
      <w:r w:rsidR="00AE71DD">
        <w:t xml:space="preserve"> - </w:t>
      </w:r>
      <w:proofErr w:type="spellStart"/>
      <w:r w:rsidR="00AE71DD">
        <w:t>Kiunga</w:t>
      </w:r>
      <w:proofErr w:type="spellEnd"/>
      <w:r>
        <w:t xml:space="preserve"> or </w:t>
      </w:r>
      <w:proofErr w:type="spellStart"/>
      <w:r w:rsidR="00AE71DD">
        <w:t>Kiunga</w:t>
      </w:r>
      <w:proofErr w:type="spellEnd"/>
      <w:r w:rsidR="00AE71DD">
        <w:t xml:space="preserve"> - </w:t>
      </w:r>
      <w:proofErr w:type="spellStart"/>
      <w:r w:rsidR="00AE71DD">
        <w:t>Tabubil</w:t>
      </w:r>
      <w:proofErr w:type="spellEnd"/>
      <w:r>
        <w:t xml:space="preserve"> journeys. </w:t>
      </w:r>
      <w:r w:rsidR="008D08C3">
        <w:t>D</w:t>
      </w:r>
      <w:r>
        <w:t xml:space="preserve">rivers travelling from </w:t>
      </w:r>
      <w:proofErr w:type="spellStart"/>
      <w:r w:rsidR="008D08C3">
        <w:t>Tabubil</w:t>
      </w:r>
      <w:proofErr w:type="spellEnd"/>
      <w:r w:rsidR="008D08C3">
        <w:t xml:space="preserve"> - </w:t>
      </w:r>
      <w:proofErr w:type="spellStart"/>
      <w:r w:rsidR="008D08C3">
        <w:t>Kiunga</w:t>
      </w:r>
      <w:proofErr w:type="spellEnd"/>
      <w:r w:rsidR="008D08C3">
        <w:t xml:space="preserve"> </w:t>
      </w:r>
      <w:r>
        <w:t xml:space="preserve">(who are not normally resident in </w:t>
      </w:r>
      <w:proofErr w:type="spellStart"/>
      <w:r w:rsidR="008D08C3">
        <w:t>Kiunga</w:t>
      </w:r>
      <w:proofErr w:type="spellEnd"/>
      <w:r>
        <w:t xml:space="preserve">) shall be accommodated in </w:t>
      </w:r>
      <w:proofErr w:type="spellStart"/>
      <w:r w:rsidR="008D08C3">
        <w:t>Kiunga</w:t>
      </w:r>
      <w:proofErr w:type="spellEnd"/>
      <w:r>
        <w:t xml:space="preserve"> and vice versa.</w:t>
      </w:r>
    </w:p>
    <w:p w:rsidR="003E7954" w:rsidRDefault="007750B0">
      <w:pPr>
        <w:pStyle w:val="ListParagraph"/>
        <w:numPr>
          <w:ilvl w:val="0"/>
          <w:numId w:val="11"/>
        </w:numPr>
        <w:tabs>
          <w:tab w:val="left" w:pos="1637"/>
        </w:tabs>
        <w:spacing w:before="164"/>
        <w:ind w:right="213" w:hanging="567"/>
        <w:jc w:val="both"/>
        <w:rPr>
          <w:sz w:val="20"/>
        </w:rPr>
      </w:pPr>
      <w:r>
        <w:rPr>
          <w:sz w:val="20"/>
        </w:rPr>
        <w:t xml:space="preserve">Overnight accommodation in </w:t>
      </w:r>
      <w:proofErr w:type="spellStart"/>
      <w:r w:rsidR="008D08C3">
        <w:t>Tabubil</w:t>
      </w:r>
      <w:proofErr w:type="spellEnd"/>
      <w:r w:rsidR="008D08C3">
        <w:t xml:space="preserve"> - </w:t>
      </w:r>
      <w:proofErr w:type="spellStart"/>
      <w:r w:rsidR="008D08C3">
        <w:t>Kiunga</w:t>
      </w:r>
      <w:proofErr w:type="spellEnd"/>
      <w:r w:rsidR="008D08C3">
        <w:t xml:space="preserve"> </w:t>
      </w:r>
      <w:r>
        <w:rPr>
          <w:sz w:val="20"/>
        </w:rPr>
        <w:t>HV to ensure adequate rest. The practice of sleeping in buses is not</w:t>
      </w:r>
      <w:r>
        <w:rPr>
          <w:spacing w:val="-7"/>
          <w:sz w:val="20"/>
        </w:rPr>
        <w:t xml:space="preserve"> </w:t>
      </w:r>
      <w:r>
        <w:rPr>
          <w:sz w:val="20"/>
        </w:rPr>
        <w:t>permitted.</w:t>
      </w:r>
    </w:p>
    <w:p w:rsidR="003E7954" w:rsidRDefault="007750B0">
      <w:pPr>
        <w:pStyle w:val="ListParagraph"/>
        <w:numPr>
          <w:ilvl w:val="0"/>
          <w:numId w:val="11"/>
        </w:numPr>
        <w:tabs>
          <w:tab w:val="left" w:pos="1637"/>
        </w:tabs>
        <w:spacing w:before="163"/>
        <w:ind w:right="215" w:hanging="567"/>
        <w:jc w:val="both"/>
        <w:rPr>
          <w:sz w:val="20"/>
        </w:rPr>
      </w:pPr>
      <w:r>
        <w:rPr>
          <w:sz w:val="20"/>
        </w:rPr>
        <w:t xml:space="preserve">The </w:t>
      </w:r>
      <w:r w:rsidR="00706968">
        <w:rPr>
          <w:sz w:val="20"/>
        </w:rPr>
        <w:t>OTML</w:t>
      </w:r>
      <w:r>
        <w:rPr>
          <w:sz w:val="20"/>
        </w:rPr>
        <w:t xml:space="preserve"> Supply and Logistics Department shall audit compliance with item 10 and 11 through checks of log sheets and monthly audits triggered by</w:t>
      </w:r>
      <w:r>
        <w:rPr>
          <w:spacing w:val="-15"/>
          <w:sz w:val="20"/>
        </w:rPr>
        <w:t xml:space="preserve"> </w:t>
      </w:r>
      <w:r w:rsidR="008D08C3">
        <w:rPr>
          <w:spacing w:val="-15"/>
          <w:sz w:val="20"/>
        </w:rPr>
        <w:t>INX</w:t>
      </w:r>
      <w:r>
        <w:rPr>
          <w:sz w:val="20"/>
        </w:rPr>
        <w:t>.</w:t>
      </w:r>
    </w:p>
    <w:p w:rsidR="003E7954" w:rsidRDefault="003E7954">
      <w:pPr>
        <w:pStyle w:val="BodyText"/>
        <w:spacing w:before="4"/>
        <w:rPr>
          <w:sz w:val="28"/>
        </w:rPr>
      </w:pPr>
    </w:p>
    <w:p w:rsidR="003E7954" w:rsidRDefault="007750B0" w:rsidP="00352403">
      <w:pPr>
        <w:pStyle w:val="Heading2"/>
        <w:numPr>
          <w:ilvl w:val="1"/>
          <w:numId w:val="15"/>
        </w:numPr>
      </w:pPr>
      <w:bookmarkStart w:id="56" w:name="_Toc11240614"/>
      <w:bookmarkStart w:id="57" w:name="_Toc11240844"/>
      <w:r>
        <w:t>LOADS</w:t>
      </w:r>
      <w:bookmarkEnd w:id="56"/>
      <w:bookmarkEnd w:id="57"/>
    </w:p>
    <w:p w:rsidR="003E7954" w:rsidRDefault="007750B0">
      <w:pPr>
        <w:pStyle w:val="BodyText"/>
        <w:spacing w:before="200"/>
        <w:ind w:left="218"/>
      </w:pPr>
      <w:r>
        <w:t>All loads must be secured. This can be either through physical tie down restraint or by design of the compartment for the load e.g. toolbox. For light vehicles a cargo barrier / load restraint must be used</w:t>
      </w:r>
    </w:p>
    <w:p w:rsidR="003E7954" w:rsidRDefault="007750B0">
      <w:pPr>
        <w:pStyle w:val="BodyText"/>
        <w:spacing w:before="8"/>
        <w:rPr>
          <w:sz w:val="25"/>
        </w:rPr>
      </w:pPr>
      <w:r>
        <w:br w:type="page"/>
      </w:r>
    </w:p>
    <w:p w:rsidR="003E7954" w:rsidRDefault="007750B0">
      <w:pPr>
        <w:pStyle w:val="BodyText"/>
        <w:spacing w:before="94"/>
        <w:ind w:left="218" w:right="213"/>
        <w:jc w:val="both"/>
      </w:pPr>
      <w:proofErr w:type="gramStart"/>
      <w:r>
        <w:t>where</w:t>
      </w:r>
      <w:proofErr w:type="gramEnd"/>
      <w:r>
        <w:t xml:space="preserve"> loads are to be carried in the passenger compartment. Pre-start checks must include checking the load where appropriate. Loads on freight and delivery trucks should be secured by competent individuals who have received appropriate documented training to perform this task. Senior Supply and Logistics personnel shall check all loads secured on Freight and Delivery Trucks by </w:t>
      </w:r>
      <w:r w:rsidR="00706968">
        <w:t>OTML</w:t>
      </w:r>
      <w:r>
        <w:t xml:space="preserve"> employees prior to</w:t>
      </w:r>
      <w:r>
        <w:rPr>
          <w:spacing w:val="-3"/>
        </w:rPr>
        <w:t xml:space="preserve"> </w:t>
      </w:r>
      <w:r>
        <w:t>departure.</w:t>
      </w:r>
    </w:p>
    <w:p w:rsidR="003E7954" w:rsidRDefault="003E7954">
      <w:pPr>
        <w:pStyle w:val="BodyText"/>
        <w:spacing w:before="7"/>
        <w:rPr>
          <w:sz w:val="28"/>
        </w:rPr>
      </w:pPr>
    </w:p>
    <w:p w:rsidR="003E7954" w:rsidRDefault="007750B0">
      <w:pPr>
        <w:pStyle w:val="Heading3"/>
        <w:numPr>
          <w:ilvl w:val="2"/>
          <w:numId w:val="15"/>
        </w:numPr>
        <w:tabs>
          <w:tab w:val="left" w:pos="1068"/>
        </w:tabs>
        <w:ind w:hanging="849"/>
      </w:pPr>
      <w:bookmarkStart w:id="58" w:name="_Toc11240615"/>
      <w:r>
        <w:t>OVERSIZE</w:t>
      </w:r>
      <w:r>
        <w:rPr>
          <w:spacing w:val="-1"/>
        </w:rPr>
        <w:t xml:space="preserve"> </w:t>
      </w:r>
      <w:r>
        <w:t>LOADS</w:t>
      </w:r>
      <w:bookmarkEnd w:id="58"/>
    </w:p>
    <w:p w:rsidR="003E7954" w:rsidRDefault="007750B0">
      <w:pPr>
        <w:pStyle w:val="BodyText"/>
        <w:spacing w:before="199"/>
        <w:ind w:left="218" w:right="212"/>
        <w:jc w:val="both"/>
      </w:pPr>
      <w:r>
        <w:t>Any oversize loads must be escorted by a vehicle which complies with the requirements of this Traffic Management plan. Oversize loads are any load which protrudes past the side or back of the equipment and shall be subject to the</w:t>
      </w:r>
      <w:r>
        <w:rPr>
          <w:spacing w:val="-7"/>
        </w:rPr>
        <w:t xml:space="preserve"> </w:t>
      </w:r>
      <w:r>
        <w:t>following;</w:t>
      </w:r>
    </w:p>
    <w:p w:rsidR="003E7954" w:rsidRDefault="007750B0">
      <w:pPr>
        <w:pStyle w:val="ListParagraph"/>
        <w:numPr>
          <w:ilvl w:val="3"/>
          <w:numId w:val="15"/>
        </w:numPr>
        <w:tabs>
          <w:tab w:val="left" w:pos="1637"/>
        </w:tabs>
        <w:spacing w:before="164"/>
        <w:ind w:right="213" w:hanging="567"/>
        <w:jc w:val="both"/>
        <w:rPr>
          <w:sz w:val="20"/>
        </w:rPr>
      </w:pPr>
      <w:r>
        <w:rPr>
          <w:sz w:val="20"/>
        </w:rPr>
        <w:t>Oversize loads which exceed 3.5m in width require an escort vehicle in front of the loaded</w:t>
      </w:r>
      <w:r>
        <w:rPr>
          <w:spacing w:val="-1"/>
          <w:sz w:val="20"/>
        </w:rPr>
        <w:t xml:space="preserve"> </w:t>
      </w:r>
      <w:r>
        <w:rPr>
          <w:sz w:val="20"/>
        </w:rPr>
        <w:t>truck.</w:t>
      </w:r>
    </w:p>
    <w:p w:rsidR="003E7954" w:rsidRDefault="007750B0">
      <w:pPr>
        <w:pStyle w:val="ListParagraph"/>
        <w:numPr>
          <w:ilvl w:val="3"/>
          <w:numId w:val="15"/>
        </w:numPr>
        <w:tabs>
          <w:tab w:val="left" w:pos="1637"/>
        </w:tabs>
        <w:ind w:right="213" w:hanging="567"/>
        <w:jc w:val="both"/>
        <w:rPr>
          <w:sz w:val="20"/>
        </w:rPr>
      </w:pPr>
      <w:r>
        <w:rPr>
          <w:sz w:val="20"/>
        </w:rPr>
        <w:t>Oversize loads which exceed 4.5m in width and/or extend more than 1.25 m off the back of the trailer require escort vehicles front and</w:t>
      </w:r>
      <w:r>
        <w:rPr>
          <w:spacing w:val="-8"/>
          <w:sz w:val="20"/>
        </w:rPr>
        <w:t xml:space="preserve"> </w:t>
      </w:r>
      <w:r>
        <w:rPr>
          <w:sz w:val="20"/>
        </w:rPr>
        <w:t>rear.</w:t>
      </w:r>
    </w:p>
    <w:p w:rsidR="003E7954" w:rsidRDefault="007750B0">
      <w:pPr>
        <w:pStyle w:val="ListParagraph"/>
        <w:numPr>
          <w:ilvl w:val="3"/>
          <w:numId w:val="15"/>
        </w:numPr>
        <w:tabs>
          <w:tab w:val="left" w:pos="1637"/>
        </w:tabs>
        <w:ind w:right="214" w:hanging="567"/>
        <w:jc w:val="both"/>
        <w:rPr>
          <w:sz w:val="20"/>
        </w:rPr>
      </w:pPr>
      <w:r>
        <w:rPr>
          <w:sz w:val="20"/>
        </w:rPr>
        <w:t xml:space="preserve">Any load which exceeds 5.0m either high or wide can only be moved on </w:t>
      </w:r>
      <w:r w:rsidR="00706968">
        <w:rPr>
          <w:sz w:val="20"/>
        </w:rPr>
        <w:t>OTML</w:t>
      </w:r>
      <w:r>
        <w:rPr>
          <w:sz w:val="20"/>
        </w:rPr>
        <w:t xml:space="preserve"> Access Roads or Haul roads with the permission of the General Manager, The Supply and Logistics Manager or their</w:t>
      </w:r>
      <w:r>
        <w:rPr>
          <w:spacing w:val="-5"/>
          <w:sz w:val="20"/>
        </w:rPr>
        <w:t xml:space="preserve"> </w:t>
      </w:r>
      <w:r>
        <w:rPr>
          <w:sz w:val="20"/>
        </w:rPr>
        <w:t>delegates.</w:t>
      </w:r>
    </w:p>
    <w:p w:rsidR="003E7954" w:rsidRDefault="007750B0">
      <w:pPr>
        <w:pStyle w:val="ListParagraph"/>
        <w:numPr>
          <w:ilvl w:val="3"/>
          <w:numId w:val="15"/>
        </w:numPr>
        <w:tabs>
          <w:tab w:val="left" w:pos="1637"/>
        </w:tabs>
        <w:spacing w:before="163"/>
        <w:ind w:right="213" w:hanging="567"/>
        <w:jc w:val="both"/>
        <w:rPr>
          <w:sz w:val="20"/>
        </w:rPr>
      </w:pPr>
      <w:r>
        <w:rPr>
          <w:sz w:val="20"/>
        </w:rPr>
        <w:t>Any load which protrudes past the side or back of the equipment shall have a marker on each extremity of the</w:t>
      </w:r>
      <w:r>
        <w:rPr>
          <w:spacing w:val="-6"/>
          <w:sz w:val="20"/>
        </w:rPr>
        <w:t xml:space="preserve"> </w:t>
      </w:r>
      <w:r>
        <w:rPr>
          <w:sz w:val="20"/>
        </w:rPr>
        <w:t>load.</w:t>
      </w:r>
    </w:p>
    <w:p w:rsidR="003E7954" w:rsidRDefault="007750B0">
      <w:pPr>
        <w:pStyle w:val="ListParagraph"/>
        <w:numPr>
          <w:ilvl w:val="3"/>
          <w:numId w:val="15"/>
        </w:numPr>
        <w:tabs>
          <w:tab w:val="left" w:pos="1637"/>
        </w:tabs>
        <w:ind w:right="215" w:hanging="567"/>
        <w:jc w:val="both"/>
        <w:rPr>
          <w:sz w:val="20"/>
        </w:rPr>
      </w:pPr>
      <w:r>
        <w:rPr>
          <w:sz w:val="20"/>
        </w:rPr>
        <w:t>Oversize loads should not be moved at night. If however this is absolutely necessary the following precautions will be</w:t>
      </w:r>
      <w:r>
        <w:rPr>
          <w:spacing w:val="-5"/>
          <w:sz w:val="20"/>
        </w:rPr>
        <w:t xml:space="preserve"> </w:t>
      </w:r>
      <w:r>
        <w:rPr>
          <w:sz w:val="20"/>
        </w:rPr>
        <w:t>taken;</w:t>
      </w:r>
    </w:p>
    <w:p w:rsidR="003E7954" w:rsidRDefault="007750B0">
      <w:pPr>
        <w:pStyle w:val="ListParagraph"/>
        <w:numPr>
          <w:ilvl w:val="4"/>
          <w:numId w:val="15"/>
        </w:numPr>
        <w:tabs>
          <w:tab w:val="left" w:pos="2203"/>
          <w:tab w:val="left" w:pos="2204"/>
        </w:tabs>
        <w:rPr>
          <w:sz w:val="20"/>
        </w:rPr>
      </w:pPr>
      <w:r>
        <w:rPr>
          <w:sz w:val="20"/>
        </w:rPr>
        <w:t>The extremities of the load shall be</w:t>
      </w:r>
      <w:r>
        <w:rPr>
          <w:spacing w:val="-7"/>
          <w:sz w:val="20"/>
        </w:rPr>
        <w:t xml:space="preserve"> </w:t>
      </w:r>
      <w:r>
        <w:rPr>
          <w:sz w:val="20"/>
        </w:rPr>
        <w:t>illuminated.</w:t>
      </w:r>
    </w:p>
    <w:p w:rsidR="003E7954" w:rsidRDefault="007750B0">
      <w:pPr>
        <w:pStyle w:val="ListParagraph"/>
        <w:numPr>
          <w:ilvl w:val="4"/>
          <w:numId w:val="15"/>
        </w:numPr>
        <w:tabs>
          <w:tab w:val="left" w:pos="2203"/>
          <w:tab w:val="left" w:pos="2204"/>
        </w:tabs>
        <w:ind w:right="213"/>
        <w:rPr>
          <w:sz w:val="20"/>
        </w:rPr>
      </w:pPr>
      <w:proofErr w:type="gramStart"/>
      <w:r>
        <w:rPr>
          <w:sz w:val="20"/>
        </w:rPr>
        <w:t>Managers</w:t>
      </w:r>
      <w:proofErr w:type="gramEnd"/>
      <w:r>
        <w:rPr>
          <w:sz w:val="20"/>
        </w:rPr>
        <w:t xml:space="preserve"> approval and notification to the </w:t>
      </w:r>
      <w:r w:rsidR="00706968">
        <w:rPr>
          <w:sz w:val="20"/>
        </w:rPr>
        <w:t>OTML</w:t>
      </w:r>
      <w:r>
        <w:rPr>
          <w:sz w:val="20"/>
        </w:rPr>
        <w:t xml:space="preserve"> Safety and Asset Protection</w:t>
      </w:r>
      <w:r>
        <w:rPr>
          <w:spacing w:val="-1"/>
          <w:sz w:val="20"/>
        </w:rPr>
        <w:t xml:space="preserve"> </w:t>
      </w:r>
      <w:r>
        <w:rPr>
          <w:sz w:val="20"/>
        </w:rPr>
        <w:t>Departments.</w:t>
      </w:r>
    </w:p>
    <w:p w:rsidR="003E7954" w:rsidRDefault="003E7954">
      <w:pPr>
        <w:pStyle w:val="BodyText"/>
        <w:spacing w:before="4"/>
        <w:rPr>
          <w:sz w:val="28"/>
        </w:rPr>
      </w:pPr>
    </w:p>
    <w:p w:rsidR="003E7954" w:rsidRDefault="007750B0">
      <w:pPr>
        <w:pStyle w:val="Heading3"/>
        <w:numPr>
          <w:ilvl w:val="2"/>
          <w:numId w:val="15"/>
        </w:numPr>
        <w:tabs>
          <w:tab w:val="left" w:pos="1068"/>
        </w:tabs>
        <w:ind w:hanging="849"/>
      </w:pPr>
      <w:bookmarkStart w:id="59" w:name="_Toc11240616"/>
      <w:r>
        <w:t>ESCORT</w:t>
      </w:r>
      <w:r>
        <w:rPr>
          <w:spacing w:val="-1"/>
        </w:rPr>
        <w:t xml:space="preserve"> </w:t>
      </w:r>
      <w:r>
        <w:t>VEHICLES</w:t>
      </w:r>
      <w:bookmarkEnd w:id="59"/>
    </w:p>
    <w:p w:rsidR="003E7954" w:rsidRDefault="007750B0">
      <w:pPr>
        <w:pStyle w:val="BodyText"/>
        <w:spacing w:before="199"/>
        <w:ind w:left="218" w:right="213"/>
        <w:jc w:val="both"/>
      </w:pPr>
      <w:r>
        <w:t>Escorts must have two flashing lights (one flashing beacon and hazard lights complies) and must maintain radio contact with the vehicle being escorted, The driver of any escort vehicle operating on the site must hold a site vehicle driving permit and have completed a site induction.</w:t>
      </w:r>
    </w:p>
    <w:p w:rsidR="003E7954" w:rsidRDefault="007750B0">
      <w:pPr>
        <w:pStyle w:val="BodyText"/>
        <w:ind w:left="218" w:right="213"/>
        <w:jc w:val="both"/>
      </w:pPr>
      <w:r>
        <w:t xml:space="preserve">Where escort is provided for three or more trucks, the number of trucks being escorted must be displayed on the front of the leading escort vehicle. This includes escorts from </w:t>
      </w:r>
      <w:proofErr w:type="spellStart"/>
      <w:r w:rsidR="008D08C3">
        <w:t>Tabubil</w:t>
      </w:r>
      <w:proofErr w:type="spellEnd"/>
      <w:r w:rsidR="008D08C3">
        <w:t xml:space="preserve"> - </w:t>
      </w:r>
      <w:proofErr w:type="spellStart"/>
      <w:r w:rsidR="008D08C3">
        <w:t>Kiunga</w:t>
      </w:r>
      <w:proofErr w:type="spellEnd"/>
      <w:r w:rsidR="008D08C3">
        <w:t xml:space="preserve"> </w:t>
      </w:r>
      <w:r>
        <w:t>and vice versa</w:t>
      </w:r>
    </w:p>
    <w:p w:rsidR="003E7954" w:rsidRDefault="007750B0">
      <w:pPr>
        <w:pStyle w:val="BodyText"/>
        <w:ind w:left="218" w:right="215"/>
        <w:jc w:val="both"/>
      </w:pPr>
      <w:r>
        <w:t>Where escort vehicles are used they shall be at a distance that provides other road users with adequate warning of the hazard following.</w:t>
      </w:r>
    </w:p>
    <w:p w:rsidR="003E7954" w:rsidRDefault="007750B0">
      <w:pPr>
        <w:tabs>
          <w:tab w:val="left" w:pos="1352"/>
        </w:tabs>
        <w:spacing w:before="167"/>
        <w:ind w:left="218"/>
        <w:jc w:val="both"/>
        <w:rPr>
          <w:i/>
          <w:sz w:val="20"/>
        </w:rPr>
      </w:pPr>
      <w:r>
        <w:rPr>
          <w:b/>
          <w:i/>
          <w:sz w:val="20"/>
        </w:rPr>
        <w:t>Ref:</w:t>
      </w:r>
      <w:r>
        <w:rPr>
          <w:b/>
          <w:i/>
          <w:sz w:val="20"/>
        </w:rPr>
        <w:tab/>
      </w:r>
      <w:r w:rsidR="008D08C3">
        <w:rPr>
          <w:b/>
          <w:i/>
          <w:sz w:val="20"/>
        </w:rPr>
        <w:t>******</w:t>
      </w:r>
      <w:r>
        <w:rPr>
          <w:i/>
          <w:sz w:val="20"/>
        </w:rPr>
        <w:t xml:space="preserve"> – Escort Procedure &amp;</w:t>
      </w:r>
      <w:r>
        <w:rPr>
          <w:i/>
          <w:spacing w:val="-5"/>
          <w:sz w:val="20"/>
        </w:rPr>
        <w:t xml:space="preserve"> </w:t>
      </w:r>
      <w:r>
        <w:rPr>
          <w:i/>
          <w:sz w:val="20"/>
        </w:rPr>
        <w:t>Responsibilities</w:t>
      </w:r>
    </w:p>
    <w:p w:rsidR="003E7954" w:rsidRDefault="003E7954">
      <w:pPr>
        <w:pStyle w:val="BodyText"/>
        <w:spacing w:before="4"/>
        <w:rPr>
          <w:i/>
          <w:sz w:val="28"/>
        </w:rPr>
      </w:pPr>
    </w:p>
    <w:p w:rsidR="003E7954" w:rsidRDefault="007750B0" w:rsidP="00352403">
      <w:pPr>
        <w:pStyle w:val="Heading2"/>
        <w:numPr>
          <w:ilvl w:val="1"/>
          <w:numId w:val="15"/>
        </w:numPr>
      </w:pPr>
      <w:bookmarkStart w:id="60" w:name="_Toc11240617"/>
      <w:bookmarkStart w:id="61" w:name="_Toc11240845"/>
      <w:r>
        <w:t>HEAVY MOBILE EQUIPMENT</w:t>
      </w:r>
      <w:r>
        <w:rPr>
          <w:spacing w:val="-2"/>
        </w:rPr>
        <w:t xml:space="preserve"> </w:t>
      </w:r>
      <w:r>
        <w:t>INTERACTIONS</w:t>
      </w:r>
      <w:bookmarkEnd w:id="60"/>
      <w:bookmarkEnd w:id="61"/>
    </w:p>
    <w:p w:rsidR="003E7954" w:rsidRDefault="007750B0">
      <w:pPr>
        <w:pStyle w:val="BodyText"/>
        <w:spacing w:before="200"/>
        <w:ind w:left="218" w:right="213"/>
        <w:jc w:val="both"/>
      </w:pPr>
      <w:r>
        <w:t xml:space="preserve">Heavy mobile equipment operations pose unique hazards on site. The range of hazards include interaction with pedestrian and light vehicle traffic and interaction with </w:t>
      </w:r>
      <w:r w:rsidR="00706968">
        <w:t>OTML</w:t>
      </w:r>
      <w:r>
        <w:t xml:space="preserve"> mining equipment such as haul trucks. This may also include </w:t>
      </w:r>
      <w:proofErr w:type="spellStart"/>
      <w:r>
        <w:t>non standard</w:t>
      </w:r>
      <w:proofErr w:type="spellEnd"/>
      <w:r>
        <w:t xml:space="preserve"> mine equipment such as </w:t>
      </w:r>
      <w:proofErr w:type="spellStart"/>
      <w:r>
        <w:t>semi trailers</w:t>
      </w:r>
      <w:proofErr w:type="spellEnd"/>
      <w:r>
        <w:t xml:space="preserve"> and mobile cranes for example.</w:t>
      </w:r>
    </w:p>
    <w:p w:rsidR="003E7954" w:rsidRDefault="007750B0">
      <w:pPr>
        <w:pStyle w:val="BodyText"/>
        <w:spacing w:before="8"/>
        <w:rPr>
          <w:sz w:val="25"/>
        </w:rPr>
      </w:pPr>
      <w:r>
        <w:br w:type="page"/>
      </w:r>
    </w:p>
    <w:p w:rsidR="003E7954" w:rsidRDefault="007750B0">
      <w:pPr>
        <w:pStyle w:val="BodyText"/>
        <w:spacing w:before="94"/>
        <w:ind w:left="218" w:right="213"/>
        <w:jc w:val="both"/>
      </w:pPr>
      <w:r>
        <w:t xml:space="preserve">Area specific, such as Mining, Processing and </w:t>
      </w:r>
      <w:r w:rsidR="008D08C3">
        <w:t>******</w:t>
      </w:r>
      <w:r>
        <w:t xml:space="preserve"> access road vehicle / equipment interaction requirements shall be established and included in area specific inductions and driving permit requirements. These requirements shall be signposted at access points into each area.</w:t>
      </w:r>
    </w:p>
    <w:p w:rsidR="003E7954" w:rsidRDefault="007750B0">
      <w:pPr>
        <w:pStyle w:val="BodyText"/>
        <w:ind w:left="218" w:right="212"/>
        <w:jc w:val="both"/>
      </w:pPr>
      <w:r>
        <w:t>As a result task and area risk assessment processes such as the development of JSA’s shall be conducted on any proposed HME activities prior to the commencement of any such activities. These JSA’s should address the interactions of light vehicle traffic and other HME with the restricted road use restrictions as a result of road maintenance activities.</w:t>
      </w:r>
    </w:p>
    <w:p w:rsidR="003E7954" w:rsidRDefault="003E7954">
      <w:pPr>
        <w:pStyle w:val="BodyText"/>
        <w:spacing w:before="7"/>
        <w:rPr>
          <w:sz w:val="28"/>
        </w:rPr>
      </w:pPr>
    </w:p>
    <w:p w:rsidR="003E7954" w:rsidRDefault="007750B0" w:rsidP="00352403">
      <w:pPr>
        <w:pStyle w:val="Heading2"/>
        <w:numPr>
          <w:ilvl w:val="1"/>
          <w:numId w:val="15"/>
        </w:numPr>
      </w:pPr>
      <w:bookmarkStart w:id="62" w:name="_Toc11240618"/>
      <w:bookmarkStart w:id="63" w:name="_Toc11240846"/>
      <w:r>
        <w:t>HME &amp; LIGHT VEHICLE</w:t>
      </w:r>
      <w:r>
        <w:rPr>
          <w:spacing w:val="-2"/>
        </w:rPr>
        <w:t xml:space="preserve"> </w:t>
      </w:r>
      <w:r>
        <w:t>INTERACTION</w:t>
      </w:r>
      <w:bookmarkEnd w:id="62"/>
      <w:bookmarkEnd w:id="63"/>
    </w:p>
    <w:p w:rsidR="003E7954" w:rsidRDefault="007750B0">
      <w:pPr>
        <w:pStyle w:val="BodyText"/>
        <w:spacing w:before="199"/>
        <w:ind w:left="218" w:right="212"/>
        <w:jc w:val="both"/>
      </w:pPr>
      <w:r>
        <w:t>In the instances where HME use causes a restriction in road availability and use, task specific controls shall be implemented to eliminate the potential for any uncontrolled interaction between HME and light vehicles. Controls that may be implemented include:</w:t>
      </w:r>
    </w:p>
    <w:p w:rsidR="003E7954" w:rsidRDefault="007750B0">
      <w:pPr>
        <w:pStyle w:val="ListParagraph"/>
        <w:numPr>
          <w:ilvl w:val="0"/>
          <w:numId w:val="10"/>
        </w:numPr>
        <w:tabs>
          <w:tab w:val="left" w:pos="1636"/>
          <w:tab w:val="left" w:pos="1637"/>
        </w:tabs>
        <w:spacing w:before="165"/>
        <w:ind w:right="213" w:hanging="567"/>
        <w:rPr>
          <w:sz w:val="20"/>
        </w:rPr>
      </w:pPr>
      <w:r>
        <w:rPr>
          <w:sz w:val="20"/>
        </w:rPr>
        <w:t>Designing and constructing alternate vehicle routes that eliminate the need for HME light vehicle</w:t>
      </w:r>
      <w:r>
        <w:rPr>
          <w:spacing w:val="-2"/>
          <w:sz w:val="20"/>
        </w:rPr>
        <w:t xml:space="preserve"> </w:t>
      </w:r>
      <w:r>
        <w:rPr>
          <w:sz w:val="20"/>
        </w:rPr>
        <w:t>interaction</w:t>
      </w:r>
    </w:p>
    <w:p w:rsidR="003E7954" w:rsidRDefault="007750B0">
      <w:pPr>
        <w:pStyle w:val="ListParagraph"/>
        <w:numPr>
          <w:ilvl w:val="0"/>
          <w:numId w:val="10"/>
        </w:numPr>
        <w:tabs>
          <w:tab w:val="left" w:pos="1636"/>
          <w:tab w:val="left" w:pos="1637"/>
        </w:tabs>
        <w:ind w:right="214" w:hanging="567"/>
        <w:rPr>
          <w:sz w:val="20"/>
        </w:rPr>
      </w:pPr>
      <w:r>
        <w:rPr>
          <w:sz w:val="20"/>
        </w:rPr>
        <w:t>Restricting access to light vehicles within designated areas when HME are required to operate in the</w:t>
      </w:r>
      <w:r>
        <w:rPr>
          <w:spacing w:val="-3"/>
          <w:sz w:val="20"/>
        </w:rPr>
        <w:t xml:space="preserve"> </w:t>
      </w:r>
      <w:r>
        <w:rPr>
          <w:sz w:val="20"/>
        </w:rPr>
        <w:t>area</w:t>
      </w:r>
    </w:p>
    <w:p w:rsidR="003E7954" w:rsidRDefault="007750B0">
      <w:pPr>
        <w:pStyle w:val="ListParagraph"/>
        <w:numPr>
          <w:ilvl w:val="0"/>
          <w:numId w:val="10"/>
        </w:numPr>
        <w:tabs>
          <w:tab w:val="left" w:pos="1636"/>
          <w:tab w:val="left" w:pos="1637"/>
        </w:tabs>
        <w:ind w:right="213" w:hanging="567"/>
        <w:rPr>
          <w:sz w:val="20"/>
        </w:rPr>
      </w:pPr>
      <w:proofErr w:type="spellStart"/>
      <w:r>
        <w:rPr>
          <w:sz w:val="20"/>
        </w:rPr>
        <w:t>Utilising</w:t>
      </w:r>
      <w:proofErr w:type="spellEnd"/>
      <w:r>
        <w:rPr>
          <w:sz w:val="20"/>
        </w:rPr>
        <w:t xml:space="preserve"> stop / go spotters to control traffic flow into areas where HME are operating. These spotters shall be uniquely</w:t>
      </w:r>
      <w:r>
        <w:rPr>
          <w:spacing w:val="-5"/>
          <w:sz w:val="20"/>
        </w:rPr>
        <w:t xml:space="preserve"> </w:t>
      </w:r>
      <w:r>
        <w:rPr>
          <w:sz w:val="20"/>
        </w:rPr>
        <w:t>identifiable.</w:t>
      </w:r>
    </w:p>
    <w:p w:rsidR="003E7954" w:rsidRDefault="007750B0">
      <w:pPr>
        <w:pStyle w:val="ListParagraph"/>
        <w:numPr>
          <w:ilvl w:val="0"/>
          <w:numId w:val="10"/>
        </w:numPr>
        <w:tabs>
          <w:tab w:val="left" w:pos="1637"/>
        </w:tabs>
        <w:ind w:right="213" w:hanging="567"/>
        <w:jc w:val="both"/>
        <w:rPr>
          <w:sz w:val="20"/>
        </w:rPr>
      </w:pPr>
      <w:r>
        <w:rPr>
          <w:sz w:val="20"/>
        </w:rPr>
        <w:t xml:space="preserve">Installing physical barricading, signage and other traffic control devices to provide clear instruction as to where vehicles are required to operate </w:t>
      </w:r>
      <w:proofErr w:type="gramStart"/>
      <w:r>
        <w:rPr>
          <w:sz w:val="20"/>
        </w:rPr>
        <w:t>This</w:t>
      </w:r>
      <w:proofErr w:type="gramEnd"/>
      <w:r>
        <w:rPr>
          <w:sz w:val="20"/>
        </w:rPr>
        <w:t xml:space="preserve"> barricading should provide physical isolation between HME and all other traffic in the</w:t>
      </w:r>
      <w:r>
        <w:rPr>
          <w:spacing w:val="-15"/>
          <w:sz w:val="20"/>
        </w:rPr>
        <w:t xml:space="preserve"> </w:t>
      </w:r>
      <w:r>
        <w:rPr>
          <w:sz w:val="20"/>
        </w:rPr>
        <w:t>vicinity.</w:t>
      </w:r>
    </w:p>
    <w:p w:rsidR="003E7954" w:rsidRDefault="007750B0">
      <w:pPr>
        <w:pStyle w:val="ListParagraph"/>
        <w:numPr>
          <w:ilvl w:val="0"/>
          <w:numId w:val="10"/>
        </w:numPr>
        <w:tabs>
          <w:tab w:val="left" w:pos="1636"/>
          <w:tab w:val="left" w:pos="1637"/>
        </w:tabs>
        <w:spacing w:before="163"/>
        <w:ind w:hanging="567"/>
        <w:rPr>
          <w:sz w:val="20"/>
        </w:rPr>
      </w:pPr>
      <w:r>
        <w:rPr>
          <w:sz w:val="20"/>
        </w:rPr>
        <w:t>Ensuring all HME are fitted with a flashing amber</w:t>
      </w:r>
      <w:r>
        <w:rPr>
          <w:spacing w:val="-8"/>
          <w:sz w:val="20"/>
        </w:rPr>
        <w:t xml:space="preserve"> </w:t>
      </w:r>
      <w:r>
        <w:rPr>
          <w:sz w:val="20"/>
        </w:rPr>
        <w:t>light</w:t>
      </w:r>
    </w:p>
    <w:p w:rsidR="003E7954" w:rsidRDefault="007750B0">
      <w:pPr>
        <w:pStyle w:val="ListParagraph"/>
        <w:numPr>
          <w:ilvl w:val="0"/>
          <w:numId w:val="10"/>
        </w:numPr>
        <w:tabs>
          <w:tab w:val="left" w:pos="1636"/>
          <w:tab w:val="left" w:pos="1637"/>
        </w:tabs>
        <w:ind w:hanging="567"/>
        <w:rPr>
          <w:sz w:val="20"/>
        </w:rPr>
      </w:pPr>
      <w:r>
        <w:rPr>
          <w:sz w:val="20"/>
        </w:rPr>
        <w:t>Ensuring positive contact protocols are used when interacting with</w:t>
      </w:r>
      <w:r>
        <w:rPr>
          <w:spacing w:val="-7"/>
          <w:sz w:val="20"/>
        </w:rPr>
        <w:t xml:space="preserve"> </w:t>
      </w:r>
      <w:r>
        <w:rPr>
          <w:sz w:val="20"/>
        </w:rPr>
        <w:t>HME</w:t>
      </w:r>
    </w:p>
    <w:p w:rsidR="003E7954" w:rsidRDefault="003E7954">
      <w:pPr>
        <w:pStyle w:val="BodyText"/>
        <w:spacing w:before="4"/>
        <w:rPr>
          <w:sz w:val="28"/>
        </w:rPr>
      </w:pPr>
    </w:p>
    <w:p w:rsidR="003E7954" w:rsidRDefault="007750B0" w:rsidP="00352403">
      <w:pPr>
        <w:pStyle w:val="Heading2"/>
        <w:numPr>
          <w:ilvl w:val="1"/>
          <w:numId w:val="15"/>
        </w:numPr>
      </w:pPr>
      <w:bookmarkStart w:id="64" w:name="_Toc11240619"/>
      <w:bookmarkStart w:id="65" w:name="_Toc11240847"/>
      <w:r>
        <w:t>EXCLUSION</w:t>
      </w:r>
      <w:r>
        <w:rPr>
          <w:spacing w:val="-1"/>
        </w:rPr>
        <w:t xml:space="preserve"> </w:t>
      </w:r>
      <w:r>
        <w:t>ZONES</w:t>
      </w:r>
      <w:bookmarkEnd w:id="64"/>
      <w:bookmarkEnd w:id="65"/>
    </w:p>
    <w:p w:rsidR="003E7954" w:rsidRDefault="007750B0">
      <w:pPr>
        <w:pStyle w:val="BodyText"/>
        <w:spacing w:before="199"/>
        <w:ind w:left="218" w:right="212"/>
        <w:jc w:val="both"/>
      </w:pPr>
      <w:r>
        <w:t xml:space="preserve">Except for HME and light vehicles in a designated parking area, a visitor vehicle exclusion </w:t>
      </w:r>
      <w:proofErr w:type="gramStart"/>
      <w:r>
        <w:t>zone  should</w:t>
      </w:r>
      <w:proofErr w:type="gramEnd"/>
      <w:r>
        <w:t xml:space="preserve"> be established around HME or the designated loading and dumping area. This exclusion zone should be consistent with the visibility and risk profile of the HME. Visitor vehicles should remain outside this exclusion zone until </w:t>
      </w:r>
      <w:proofErr w:type="spellStart"/>
      <w:r>
        <w:t>authorisation</w:t>
      </w:r>
      <w:proofErr w:type="spellEnd"/>
      <w:r>
        <w:t xml:space="preserve"> is given by the HME Operator who is in control of the work</w:t>
      </w:r>
      <w:r>
        <w:rPr>
          <w:spacing w:val="-1"/>
        </w:rPr>
        <w:t xml:space="preserve"> </w:t>
      </w:r>
      <w:r>
        <w:t>area.</w:t>
      </w:r>
    </w:p>
    <w:p w:rsidR="003E7954" w:rsidRDefault="007750B0">
      <w:pPr>
        <w:pStyle w:val="BodyText"/>
        <w:spacing w:before="163"/>
        <w:ind w:left="218" w:right="213"/>
        <w:jc w:val="both"/>
      </w:pPr>
      <w:r>
        <w:t xml:space="preserve">Under certain circumstances, for example </w:t>
      </w:r>
      <w:proofErr w:type="spellStart"/>
      <w:r>
        <w:t>refuelling</w:t>
      </w:r>
      <w:proofErr w:type="spellEnd"/>
      <w:r>
        <w:t xml:space="preserve"> and maintenance, vehicles will need to park within close proximity of the HME. The initial engagement should follow the positive contact protocol then, after the light vehicle or service vehicle is parked within the ‘restricted parking’ area of the exclusion zone, the HME should be isolated. Wherever practical, the light or service vehicle should park where it can be seen from the HME operator’s cabin.</w:t>
      </w:r>
    </w:p>
    <w:p w:rsidR="003E7954" w:rsidRDefault="007750B0">
      <w:pPr>
        <w:pStyle w:val="BodyText"/>
        <w:spacing w:before="163"/>
        <w:ind w:left="218" w:right="214"/>
        <w:jc w:val="both"/>
      </w:pPr>
      <w:r>
        <w:t>Once the work is completed, the HME operator should confirm all light and service vehicles are clear of the exclusion zone before operating the</w:t>
      </w:r>
      <w:r>
        <w:rPr>
          <w:spacing w:val="-7"/>
        </w:rPr>
        <w:t xml:space="preserve"> </w:t>
      </w:r>
      <w:r>
        <w:t>equipment.</w:t>
      </w:r>
    </w:p>
    <w:p w:rsidR="003E7954" w:rsidRDefault="003E7954">
      <w:pPr>
        <w:pStyle w:val="BodyText"/>
        <w:spacing w:before="6"/>
        <w:rPr>
          <w:sz w:val="28"/>
        </w:rPr>
      </w:pPr>
    </w:p>
    <w:p w:rsidR="003E7954" w:rsidRDefault="007750B0" w:rsidP="00352403">
      <w:pPr>
        <w:pStyle w:val="Heading2"/>
        <w:numPr>
          <w:ilvl w:val="1"/>
          <w:numId w:val="15"/>
        </w:numPr>
      </w:pPr>
      <w:bookmarkStart w:id="66" w:name="_Toc11240620"/>
      <w:bookmarkStart w:id="67" w:name="_Toc11240848"/>
      <w:r>
        <w:t>RIGHT OF</w:t>
      </w:r>
      <w:r>
        <w:rPr>
          <w:spacing w:val="-1"/>
        </w:rPr>
        <w:t xml:space="preserve"> </w:t>
      </w:r>
      <w:r>
        <w:t>WAY</w:t>
      </w:r>
      <w:bookmarkEnd w:id="66"/>
      <w:bookmarkEnd w:id="67"/>
    </w:p>
    <w:p w:rsidR="003E7954" w:rsidRDefault="007750B0">
      <w:pPr>
        <w:pStyle w:val="BodyText"/>
        <w:spacing w:before="200"/>
        <w:ind w:left="218" w:right="213"/>
        <w:jc w:val="both"/>
      </w:pPr>
      <w:r>
        <w:t>Where HME interact with other vehicles on roadways, right of way protocols must be observed. Right of way protocols are fundamental to the efficient and safe interaction of all vehicles when on any roadway. These protocols shall be followed at all times unless work area specific traffic controls are in place that are required to be followed to ensure safe interaction of vehicles, plant and equipment.</w:t>
      </w:r>
    </w:p>
    <w:p w:rsidR="003E7954" w:rsidRDefault="007750B0">
      <w:pPr>
        <w:pStyle w:val="BodyText"/>
        <w:ind w:left="218"/>
        <w:jc w:val="both"/>
      </w:pPr>
      <w:r>
        <w:t>Right of way protocols are as follows:</w:t>
      </w:r>
    </w:p>
    <w:p w:rsidR="003E7954" w:rsidRDefault="007750B0">
      <w:pPr>
        <w:pStyle w:val="BodyText"/>
        <w:spacing w:before="3"/>
        <w:rPr>
          <w:sz w:val="25"/>
        </w:rPr>
      </w:pPr>
      <w:r>
        <w:br w:type="page"/>
      </w:r>
    </w:p>
    <w:p w:rsidR="003E7954" w:rsidRDefault="007750B0">
      <w:pPr>
        <w:pStyle w:val="ListParagraph"/>
        <w:numPr>
          <w:ilvl w:val="0"/>
          <w:numId w:val="9"/>
        </w:numPr>
        <w:tabs>
          <w:tab w:val="left" w:pos="1636"/>
          <w:tab w:val="left" w:pos="1637"/>
        </w:tabs>
        <w:spacing w:before="101"/>
        <w:ind w:hanging="567"/>
        <w:rPr>
          <w:sz w:val="20"/>
        </w:rPr>
      </w:pPr>
      <w:r>
        <w:rPr>
          <w:sz w:val="20"/>
        </w:rPr>
        <w:t>All HME shall have right of way over light</w:t>
      </w:r>
      <w:r>
        <w:rPr>
          <w:spacing w:val="-13"/>
          <w:sz w:val="20"/>
        </w:rPr>
        <w:t xml:space="preserve"> </w:t>
      </w:r>
      <w:r>
        <w:rPr>
          <w:sz w:val="20"/>
        </w:rPr>
        <w:t>vehicles</w:t>
      </w:r>
    </w:p>
    <w:p w:rsidR="003E7954" w:rsidRDefault="007750B0">
      <w:pPr>
        <w:pStyle w:val="ListParagraph"/>
        <w:numPr>
          <w:ilvl w:val="0"/>
          <w:numId w:val="9"/>
        </w:numPr>
        <w:tabs>
          <w:tab w:val="left" w:pos="1636"/>
          <w:tab w:val="left" w:pos="1637"/>
        </w:tabs>
        <w:ind w:hanging="567"/>
        <w:rPr>
          <w:sz w:val="20"/>
        </w:rPr>
      </w:pPr>
      <w:r>
        <w:rPr>
          <w:sz w:val="20"/>
        </w:rPr>
        <w:t>All loaded HME shall have right of way over unloaded</w:t>
      </w:r>
      <w:r>
        <w:rPr>
          <w:spacing w:val="-38"/>
          <w:sz w:val="20"/>
        </w:rPr>
        <w:t xml:space="preserve"> </w:t>
      </w:r>
      <w:r>
        <w:rPr>
          <w:sz w:val="20"/>
        </w:rPr>
        <w:t>HME</w:t>
      </w:r>
    </w:p>
    <w:p w:rsidR="003E7954" w:rsidRDefault="007750B0">
      <w:pPr>
        <w:pStyle w:val="ListParagraph"/>
        <w:numPr>
          <w:ilvl w:val="0"/>
          <w:numId w:val="9"/>
        </w:numPr>
        <w:tabs>
          <w:tab w:val="left" w:pos="1636"/>
          <w:tab w:val="left" w:pos="1637"/>
        </w:tabs>
        <w:spacing w:before="161"/>
        <w:ind w:hanging="567"/>
        <w:rPr>
          <w:sz w:val="20"/>
        </w:rPr>
      </w:pPr>
      <w:r>
        <w:rPr>
          <w:sz w:val="20"/>
        </w:rPr>
        <w:t>All mobile plant (such as graders) shall give way to all</w:t>
      </w:r>
      <w:r>
        <w:rPr>
          <w:spacing w:val="-17"/>
          <w:sz w:val="20"/>
        </w:rPr>
        <w:t xml:space="preserve"> </w:t>
      </w:r>
      <w:r>
        <w:rPr>
          <w:sz w:val="20"/>
        </w:rPr>
        <w:t>HME</w:t>
      </w:r>
    </w:p>
    <w:p w:rsidR="003E7954" w:rsidRDefault="007750B0">
      <w:pPr>
        <w:pStyle w:val="ListParagraph"/>
        <w:numPr>
          <w:ilvl w:val="0"/>
          <w:numId w:val="9"/>
        </w:numPr>
        <w:tabs>
          <w:tab w:val="left" w:pos="1636"/>
          <w:tab w:val="left" w:pos="1637"/>
        </w:tabs>
        <w:ind w:right="213" w:hanging="567"/>
        <w:rPr>
          <w:sz w:val="20"/>
        </w:rPr>
      </w:pPr>
      <w:r>
        <w:rPr>
          <w:sz w:val="20"/>
        </w:rPr>
        <w:t>All mobile plant shall have right of way over light vehicles unless there is clear unobstructed roadway on which to</w:t>
      </w:r>
      <w:r>
        <w:rPr>
          <w:spacing w:val="-5"/>
          <w:sz w:val="20"/>
        </w:rPr>
        <w:t xml:space="preserve"> </w:t>
      </w:r>
      <w:r>
        <w:rPr>
          <w:sz w:val="20"/>
        </w:rPr>
        <w:t>pass</w:t>
      </w:r>
    </w:p>
    <w:p w:rsidR="003E7954" w:rsidRDefault="00314F18">
      <w:pPr>
        <w:pStyle w:val="BodyText"/>
        <w:spacing w:before="8"/>
        <w:rPr>
          <w:sz w:val="10"/>
        </w:rPr>
      </w:pPr>
      <w:r>
        <w:rPr>
          <w:noProof/>
          <w:lang w:val="en-AU" w:eastAsia="en-AU"/>
        </w:rPr>
        <mc:AlternateContent>
          <mc:Choice Requires="wps">
            <w:drawing>
              <wp:anchor distT="0" distB="0" distL="0" distR="0" simplePos="0" relativeHeight="251660800" behindDoc="1" locked="0" layoutInCell="1" allowOverlap="1">
                <wp:simplePos x="0" y="0"/>
                <wp:positionH relativeFrom="page">
                  <wp:posOffset>828040</wp:posOffset>
                </wp:positionH>
                <wp:positionV relativeFrom="paragraph">
                  <wp:posOffset>106045</wp:posOffset>
                </wp:positionV>
                <wp:extent cx="5904865" cy="314325"/>
                <wp:effectExtent l="8890" t="5715" r="10795" b="1333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14325"/>
                        </a:xfrm>
                        <a:prstGeom prst="rect">
                          <a:avLst/>
                        </a:prstGeom>
                        <a:solidFill>
                          <a:srgbClr val="FF9A00"/>
                        </a:solidFill>
                        <a:ln w="6097">
                          <a:solidFill>
                            <a:srgbClr val="000000"/>
                          </a:solidFill>
                          <a:prstDash val="solid"/>
                          <a:miter lim="800000"/>
                          <a:headEnd/>
                          <a:tailEnd/>
                        </a:ln>
                      </wps:spPr>
                      <wps:txbx>
                        <w:txbxContent>
                          <w:p w:rsidR="00AE71DD" w:rsidRDefault="00AE71DD">
                            <w:pPr>
                              <w:spacing w:before="22" w:line="242" w:lineRule="auto"/>
                              <w:ind w:left="4114" w:right="318" w:hanging="3788"/>
                              <w:rPr>
                                <w:b/>
                                <w:i/>
                                <w:sz w:val="20"/>
                              </w:rPr>
                            </w:pPr>
                            <w:r>
                              <w:rPr>
                                <w:b/>
                                <w:i/>
                                <w:sz w:val="20"/>
                              </w:rPr>
                              <w:t>All emergency vehicles shall have right of way over all vehicles and HME in the event of an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2pt;margin-top:8.35pt;width:464.95pt;height:24.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3yMgIAAFoEAAAOAAAAZHJzL2Uyb0RvYy54bWysVNtu2zAMfR+wfxD0vthJmywx6hRduwwD&#10;ugvQ7gNoWY6FyaImKbGzry8lJ1nXYS/D/CBQEnl0eEj66nroNNtL5xWakk8nOWfSCKyV2Zb82+Pm&#10;zZIzH8DUoNHIkh+k59fr16+uelvIGbaoa+kYgRhf9LbkbQi2yDIvWtmBn6CVhi4bdB0E2rptVjvo&#10;Cb3T2SzPF1mPrrYOhfSeTu/GS75O+E0jRfjSNF4GpktO3EJaXVqruGbrKyi2DmyrxJEG/AOLDpSh&#10;R89QdxCA7Zz6A6pTwqHHJkwEdhk2jRIy5UDZTPMX2Ty0YGXKhcTx9iyT/3+w4vP+q2OqptrNODPQ&#10;UY0e5RDYOxzYPMrTW1+Q14MlvzDQMbmmVL29R/HdM4O3LZitvHEO+1ZCTfSmMTJ7Fjri+AhS9Z+w&#10;pmdgFzABDY3ronakBiN0KtPhXJpIRdDhfJVfLhdzzgTdXUwvL2aJXAbFKdo6Hz5I7Fg0Su6o9Akd&#10;9vc+RDZQnFziYx61qjdK67Rx2+pWO7YHapPNZnWTp86gkN/ctGF9yRf56u0owF8h8vQlDV5ARAp3&#10;4NvxqYQ+9mCnAg2CVl3Jl+doKKKe702d2jSA0qNNxLQ5Chw1HdUNQzUcC1ZhfSCpHY4NTwNKRovu&#10;J2c9NXvJ/Y8dOMmZ/mioXHEyToY7GdXJACMotOSBs9G8DeME7axT25aQx4YweEMlbVRSO9Z+ZHHk&#10;SQ2cinActjghz/fJ69cvYf0EAAD//wMAUEsDBBQABgAIAAAAIQA2Kx1D3gAAAAoBAAAPAAAAZHJz&#10;L2Rvd25yZXYueG1sTI/BSsQwEIbvgu8QRvDmJnYlSm26SEFBUMQqqLdsM9sWm0lJst349mZPepuf&#10;+fjnm2qT7MQW9GF0pOByJYAhdc6M1Ct4f7u/uAEWoiajJ0eo4AcDbOrTk0qXxh3oFZc29iyXUCi1&#10;giHGueQ8dANaHVZuRsq7nfNWxxx9z43Xh1xuJ14IIbnVI+ULg56xGbD7bvdWgXj62Bn/sqTnh+Yz&#10;NsnZ9uuxUOr8LN3dAouY4h8MR/2sDnV22ro9mcCmnNfiKqN5kNfAjoCQYg1sq0DKAnhd8f8v1L8A&#10;AAD//wMAUEsBAi0AFAAGAAgAAAAhALaDOJL+AAAA4QEAABMAAAAAAAAAAAAAAAAAAAAAAFtDb250&#10;ZW50X1R5cGVzXS54bWxQSwECLQAUAAYACAAAACEAOP0h/9YAAACUAQAACwAAAAAAAAAAAAAAAAAv&#10;AQAAX3JlbHMvLnJlbHNQSwECLQAUAAYACAAAACEAXkKt8jICAABaBAAADgAAAAAAAAAAAAAAAAAu&#10;AgAAZHJzL2Uyb0RvYy54bWxQSwECLQAUAAYACAAAACEANisdQ94AAAAKAQAADwAAAAAAAAAAAAAA&#10;AACMBAAAZHJzL2Rvd25yZXYueG1sUEsFBgAAAAAEAAQA8wAAAJcFAAAAAA==&#10;" fillcolor="#ff9a00" strokeweight=".16936mm">
                <v:textbox inset="0,0,0,0">
                  <w:txbxContent>
                    <w:p w:rsidR="00AE71DD" w:rsidRDefault="00AE71DD">
                      <w:pPr>
                        <w:spacing w:before="22" w:line="242" w:lineRule="auto"/>
                        <w:ind w:left="4114" w:right="318" w:hanging="3788"/>
                        <w:rPr>
                          <w:b/>
                          <w:i/>
                          <w:sz w:val="20"/>
                        </w:rPr>
                      </w:pPr>
                      <w:r>
                        <w:rPr>
                          <w:b/>
                          <w:i/>
                          <w:sz w:val="20"/>
                        </w:rPr>
                        <w:t>All emergency vehicles shall have right of way over all vehicles and HME in the event of an emergency</w:t>
                      </w:r>
                    </w:p>
                  </w:txbxContent>
                </v:textbox>
                <w10:wrap type="topAndBottom" anchorx="page"/>
              </v:shape>
            </w:pict>
          </mc:Fallback>
        </mc:AlternateContent>
      </w:r>
    </w:p>
    <w:p w:rsidR="003E7954" w:rsidRDefault="003E7954">
      <w:pPr>
        <w:pStyle w:val="BodyText"/>
        <w:spacing w:before="8"/>
        <w:rPr>
          <w:sz w:val="17"/>
        </w:rPr>
      </w:pPr>
    </w:p>
    <w:p w:rsidR="003E7954" w:rsidRDefault="007750B0" w:rsidP="00352403">
      <w:pPr>
        <w:pStyle w:val="Heading2"/>
        <w:numPr>
          <w:ilvl w:val="1"/>
          <w:numId w:val="15"/>
        </w:numPr>
      </w:pPr>
      <w:bookmarkStart w:id="68" w:name="_Toc11240621"/>
      <w:bookmarkStart w:id="69" w:name="_Toc11240849"/>
      <w:r>
        <w:t>EFFECTIVE COMMUNICATION – LV / LV &amp; LV /</w:t>
      </w:r>
      <w:r>
        <w:rPr>
          <w:spacing w:val="-5"/>
        </w:rPr>
        <w:t xml:space="preserve"> </w:t>
      </w:r>
      <w:r>
        <w:t>HV</w:t>
      </w:r>
      <w:bookmarkEnd w:id="68"/>
      <w:bookmarkEnd w:id="69"/>
    </w:p>
    <w:p w:rsidR="003E7954" w:rsidRDefault="003E7954">
      <w:pPr>
        <w:pStyle w:val="BodyText"/>
        <w:spacing w:before="9"/>
        <w:rPr>
          <w:b/>
          <w:sz w:val="31"/>
        </w:rPr>
      </w:pPr>
    </w:p>
    <w:p w:rsidR="003E7954" w:rsidRDefault="007750B0">
      <w:pPr>
        <w:pStyle w:val="Heading3"/>
        <w:numPr>
          <w:ilvl w:val="2"/>
          <w:numId w:val="15"/>
        </w:numPr>
        <w:tabs>
          <w:tab w:val="left" w:pos="1068"/>
        </w:tabs>
        <w:ind w:hanging="849"/>
      </w:pPr>
      <w:bookmarkStart w:id="70" w:name="_Toc11240622"/>
      <w:r>
        <w:t>ENGAGEMENT WITH HEAVY MOBILE</w:t>
      </w:r>
      <w:r>
        <w:rPr>
          <w:spacing w:val="-3"/>
        </w:rPr>
        <w:t xml:space="preserve"> </w:t>
      </w:r>
      <w:r>
        <w:t>EQUIPMENT</w:t>
      </w:r>
      <w:bookmarkEnd w:id="70"/>
    </w:p>
    <w:p w:rsidR="003E7954" w:rsidRDefault="007750B0">
      <w:pPr>
        <w:pStyle w:val="BodyText"/>
        <w:spacing w:before="199"/>
        <w:ind w:left="218" w:right="213"/>
        <w:jc w:val="both"/>
      </w:pPr>
      <w:r>
        <w:t xml:space="preserve">Where situations arise which have been identified that require interaction between light vehicles and HME, a vehicle management plan shall be developed in consultation with </w:t>
      </w:r>
      <w:r w:rsidR="00706968">
        <w:t>OTML</w:t>
      </w:r>
      <w:r>
        <w:t xml:space="preserve"> and other affected parties</w:t>
      </w:r>
    </w:p>
    <w:p w:rsidR="003E7954" w:rsidRDefault="007750B0">
      <w:pPr>
        <w:pStyle w:val="BodyText"/>
        <w:ind w:left="218"/>
        <w:jc w:val="both"/>
      </w:pPr>
      <w:r>
        <w:t>The vehicle management plan shall address the following where applicable:</w:t>
      </w:r>
    </w:p>
    <w:p w:rsidR="003E7954" w:rsidRDefault="007750B0">
      <w:pPr>
        <w:pStyle w:val="ListParagraph"/>
        <w:numPr>
          <w:ilvl w:val="3"/>
          <w:numId w:val="15"/>
        </w:numPr>
        <w:tabs>
          <w:tab w:val="left" w:pos="1636"/>
          <w:tab w:val="left" w:pos="1637"/>
        </w:tabs>
        <w:spacing w:before="163"/>
        <w:ind w:hanging="567"/>
        <w:rPr>
          <w:sz w:val="20"/>
        </w:rPr>
      </w:pPr>
      <w:r>
        <w:rPr>
          <w:sz w:val="20"/>
        </w:rPr>
        <w:t>Right of way</w:t>
      </w:r>
      <w:r>
        <w:rPr>
          <w:spacing w:val="-3"/>
          <w:sz w:val="20"/>
        </w:rPr>
        <w:t xml:space="preserve"> </w:t>
      </w:r>
      <w:r>
        <w:rPr>
          <w:sz w:val="20"/>
        </w:rPr>
        <w:t>protocols</w:t>
      </w:r>
    </w:p>
    <w:p w:rsidR="003E7954" w:rsidRDefault="007750B0">
      <w:pPr>
        <w:pStyle w:val="ListParagraph"/>
        <w:numPr>
          <w:ilvl w:val="3"/>
          <w:numId w:val="15"/>
        </w:numPr>
        <w:tabs>
          <w:tab w:val="left" w:pos="1636"/>
          <w:tab w:val="left" w:pos="1637"/>
        </w:tabs>
        <w:ind w:hanging="567"/>
        <w:rPr>
          <w:sz w:val="20"/>
        </w:rPr>
      </w:pPr>
      <w:r>
        <w:rPr>
          <w:sz w:val="20"/>
        </w:rPr>
        <w:t>Communication</w:t>
      </w:r>
      <w:r>
        <w:rPr>
          <w:spacing w:val="-1"/>
          <w:sz w:val="20"/>
        </w:rPr>
        <w:t xml:space="preserve"> </w:t>
      </w:r>
      <w:r>
        <w:rPr>
          <w:sz w:val="20"/>
        </w:rPr>
        <w:t>processes</w:t>
      </w:r>
    </w:p>
    <w:p w:rsidR="003E7954" w:rsidRDefault="007750B0">
      <w:pPr>
        <w:pStyle w:val="ListParagraph"/>
        <w:numPr>
          <w:ilvl w:val="3"/>
          <w:numId w:val="15"/>
        </w:numPr>
        <w:tabs>
          <w:tab w:val="left" w:pos="1636"/>
          <w:tab w:val="left" w:pos="1637"/>
        </w:tabs>
        <w:ind w:hanging="567"/>
        <w:rPr>
          <w:sz w:val="20"/>
        </w:rPr>
      </w:pPr>
      <w:r>
        <w:rPr>
          <w:sz w:val="20"/>
        </w:rPr>
        <w:t>Travel</w:t>
      </w:r>
      <w:r>
        <w:rPr>
          <w:spacing w:val="-1"/>
          <w:sz w:val="20"/>
        </w:rPr>
        <w:t xml:space="preserve"> </w:t>
      </w:r>
      <w:r>
        <w:rPr>
          <w:sz w:val="20"/>
        </w:rPr>
        <w:t>routes</w:t>
      </w:r>
    </w:p>
    <w:p w:rsidR="003E7954" w:rsidRDefault="007750B0">
      <w:pPr>
        <w:pStyle w:val="ListParagraph"/>
        <w:numPr>
          <w:ilvl w:val="3"/>
          <w:numId w:val="15"/>
        </w:numPr>
        <w:tabs>
          <w:tab w:val="left" w:pos="1636"/>
          <w:tab w:val="left" w:pos="1637"/>
        </w:tabs>
        <w:spacing w:before="161"/>
        <w:ind w:hanging="567"/>
        <w:rPr>
          <w:sz w:val="20"/>
        </w:rPr>
      </w:pPr>
      <w:r>
        <w:rPr>
          <w:sz w:val="20"/>
        </w:rPr>
        <w:t>HME involved in the</w:t>
      </w:r>
      <w:r>
        <w:rPr>
          <w:spacing w:val="-5"/>
          <w:sz w:val="20"/>
        </w:rPr>
        <w:t xml:space="preserve"> </w:t>
      </w:r>
      <w:r>
        <w:rPr>
          <w:sz w:val="20"/>
        </w:rPr>
        <w:t>activities</w:t>
      </w:r>
    </w:p>
    <w:p w:rsidR="003E7954" w:rsidRDefault="007750B0">
      <w:pPr>
        <w:pStyle w:val="ListParagraph"/>
        <w:numPr>
          <w:ilvl w:val="3"/>
          <w:numId w:val="15"/>
        </w:numPr>
        <w:tabs>
          <w:tab w:val="left" w:pos="1636"/>
          <w:tab w:val="left" w:pos="1637"/>
        </w:tabs>
        <w:ind w:hanging="567"/>
        <w:rPr>
          <w:sz w:val="20"/>
        </w:rPr>
      </w:pPr>
      <w:r>
        <w:rPr>
          <w:sz w:val="20"/>
        </w:rPr>
        <w:t xml:space="preserve">Interaction with </w:t>
      </w:r>
      <w:r w:rsidR="00706968">
        <w:rPr>
          <w:sz w:val="20"/>
        </w:rPr>
        <w:t>OTML</w:t>
      </w:r>
      <w:r>
        <w:rPr>
          <w:sz w:val="20"/>
        </w:rPr>
        <w:t xml:space="preserve"> or contractor</w:t>
      </w:r>
      <w:r>
        <w:rPr>
          <w:spacing w:val="-5"/>
          <w:sz w:val="20"/>
        </w:rPr>
        <w:t xml:space="preserve"> </w:t>
      </w:r>
      <w:r>
        <w:rPr>
          <w:sz w:val="20"/>
        </w:rPr>
        <w:t>operations</w:t>
      </w:r>
    </w:p>
    <w:p w:rsidR="003E7954" w:rsidRDefault="007750B0">
      <w:pPr>
        <w:pStyle w:val="ListParagraph"/>
        <w:numPr>
          <w:ilvl w:val="3"/>
          <w:numId w:val="15"/>
        </w:numPr>
        <w:tabs>
          <w:tab w:val="left" w:pos="1636"/>
          <w:tab w:val="left" w:pos="1637"/>
        </w:tabs>
        <w:ind w:hanging="567"/>
        <w:rPr>
          <w:sz w:val="20"/>
        </w:rPr>
      </w:pPr>
      <w:r>
        <w:rPr>
          <w:sz w:val="20"/>
        </w:rPr>
        <w:t>Pedestrian traffic</w:t>
      </w:r>
      <w:r>
        <w:rPr>
          <w:spacing w:val="-2"/>
          <w:sz w:val="20"/>
        </w:rPr>
        <w:t xml:space="preserve"> </w:t>
      </w:r>
      <w:r>
        <w:rPr>
          <w:sz w:val="20"/>
        </w:rPr>
        <w:t>management</w:t>
      </w:r>
    </w:p>
    <w:p w:rsidR="003E7954" w:rsidRDefault="007750B0">
      <w:pPr>
        <w:pStyle w:val="BodyText"/>
        <w:spacing w:before="160"/>
        <w:ind w:left="218"/>
        <w:jc w:val="both"/>
      </w:pPr>
      <w:r>
        <w:t xml:space="preserve">JSEA’s addressing any of the above issues may be </w:t>
      </w:r>
      <w:proofErr w:type="spellStart"/>
      <w:r>
        <w:t>utilised</w:t>
      </w:r>
      <w:proofErr w:type="spellEnd"/>
      <w:r>
        <w:t xml:space="preserve"> as part of the vehicle management plan.</w:t>
      </w:r>
    </w:p>
    <w:p w:rsidR="003E7954" w:rsidRDefault="003E7954">
      <w:pPr>
        <w:pStyle w:val="BodyText"/>
        <w:spacing w:before="5"/>
        <w:rPr>
          <w:sz w:val="28"/>
        </w:rPr>
      </w:pPr>
    </w:p>
    <w:p w:rsidR="003E7954" w:rsidRDefault="007750B0">
      <w:pPr>
        <w:pStyle w:val="Heading3"/>
        <w:numPr>
          <w:ilvl w:val="2"/>
          <w:numId w:val="15"/>
        </w:numPr>
        <w:tabs>
          <w:tab w:val="left" w:pos="1068"/>
        </w:tabs>
        <w:ind w:hanging="849"/>
      </w:pPr>
      <w:bookmarkStart w:id="71" w:name="_Toc11240623"/>
      <w:r>
        <w:t>TWO WAY RADIO</w:t>
      </w:r>
      <w:r>
        <w:rPr>
          <w:spacing w:val="-2"/>
        </w:rPr>
        <w:t xml:space="preserve"> </w:t>
      </w:r>
      <w:r>
        <w:t>COMMUNICATION</w:t>
      </w:r>
      <w:bookmarkEnd w:id="71"/>
    </w:p>
    <w:p w:rsidR="003E7954" w:rsidRDefault="007750B0">
      <w:pPr>
        <w:pStyle w:val="BodyText"/>
        <w:spacing w:before="199"/>
        <w:ind w:left="218" w:right="212"/>
        <w:jc w:val="both"/>
      </w:pPr>
      <w:r>
        <w:t xml:space="preserve">Positive contact must be made with any HME operator for any vehicle not involved in the normal production process prior to approaching within 50 </w:t>
      </w:r>
      <w:proofErr w:type="spellStart"/>
      <w:r>
        <w:t>metres</w:t>
      </w:r>
      <w:proofErr w:type="spellEnd"/>
      <w:r>
        <w:t>, positive contact must be achieved through either radio communications or physical acknowledgement through hand signals.</w:t>
      </w:r>
    </w:p>
    <w:p w:rsidR="003E7954" w:rsidRDefault="007750B0">
      <w:pPr>
        <w:pStyle w:val="BodyText"/>
        <w:ind w:left="218" w:right="213"/>
        <w:jc w:val="both"/>
      </w:pPr>
      <w:r>
        <w:t>Once initial radio contact has been made with the HME operator, the operator should park the HME fundamentally stable, lower any implements, and provide positive confirmation to the person(s) wanting to approach. This positive confirmation should be designed to avoid the wrong HME operator replying to the</w:t>
      </w:r>
      <w:r>
        <w:rPr>
          <w:spacing w:val="-4"/>
        </w:rPr>
        <w:t xml:space="preserve"> </w:t>
      </w:r>
      <w:r>
        <w:t>request.</w:t>
      </w:r>
    </w:p>
    <w:p w:rsidR="003E7954" w:rsidRDefault="007750B0">
      <w:pPr>
        <w:pStyle w:val="BodyText"/>
        <w:spacing w:before="163"/>
        <w:ind w:left="218" w:right="213"/>
        <w:jc w:val="both"/>
      </w:pPr>
      <w:r>
        <w:t>Positive confirmation could be achieved by using radio protocols that include HME identification; the HME operator getting out of the operating cabin, turning on hazard lights or flashing the head lights, etc. An example of positive contact is:</w:t>
      </w:r>
    </w:p>
    <w:p w:rsidR="003E7954" w:rsidRDefault="007750B0">
      <w:pPr>
        <w:pStyle w:val="BodyText"/>
        <w:spacing w:line="408" w:lineRule="auto"/>
        <w:ind w:left="218" w:right="2308"/>
      </w:pPr>
      <w:r>
        <w:t>Request: “Light vehicle 15 requests permission to approach truck 2.” Response: “Truck 2 gives OK to light vehicle 15 to approach.”</w:t>
      </w:r>
    </w:p>
    <w:p w:rsidR="003E7954" w:rsidRDefault="007750B0">
      <w:pPr>
        <w:pStyle w:val="BodyText"/>
        <w:spacing w:before="0"/>
        <w:ind w:left="218"/>
        <w:jc w:val="both"/>
      </w:pPr>
      <w:r>
        <w:t>By using the identification of the vehicles both times, the possibility of miscommunication is reduced.</w:t>
      </w:r>
    </w:p>
    <w:p w:rsidR="003E7954" w:rsidRDefault="007750B0">
      <w:pPr>
        <w:pStyle w:val="BodyText"/>
        <w:spacing w:before="7"/>
        <w:rPr>
          <w:sz w:val="26"/>
        </w:rPr>
      </w:pPr>
      <w:r>
        <w:br w:type="page"/>
      </w:r>
    </w:p>
    <w:p w:rsidR="003E7954" w:rsidRDefault="007750B0" w:rsidP="00352403">
      <w:pPr>
        <w:pStyle w:val="Heading1"/>
        <w:numPr>
          <w:ilvl w:val="1"/>
          <w:numId w:val="8"/>
        </w:numPr>
      </w:pPr>
      <w:bookmarkStart w:id="72" w:name="_Toc11240624"/>
      <w:bookmarkStart w:id="73" w:name="_Toc11240850"/>
      <w:r>
        <w:t>COMPETENT</w:t>
      </w:r>
      <w:r>
        <w:rPr>
          <w:spacing w:val="-1"/>
        </w:rPr>
        <w:t xml:space="preserve"> </w:t>
      </w:r>
      <w:r>
        <w:t>PEOPLE</w:t>
      </w:r>
      <w:bookmarkEnd w:id="72"/>
      <w:bookmarkEnd w:id="73"/>
    </w:p>
    <w:p w:rsidR="003E7954" w:rsidRDefault="003E7954">
      <w:pPr>
        <w:pStyle w:val="BodyText"/>
        <w:spacing w:before="9"/>
        <w:rPr>
          <w:b/>
          <w:sz w:val="23"/>
        </w:rPr>
      </w:pPr>
    </w:p>
    <w:p w:rsidR="003E7954" w:rsidRDefault="007750B0" w:rsidP="00352403">
      <w:pPr>
        <w:pStyle w:val="Heading2"/>
        <w:numPr>
          <w:ilvl w:val="1"/>
          <w:numId w:val="8"/>
        </w:numPr>
      </w:pPr>
      <w:bookmarkStart w:id="74" w:name="_Toc11240625"/>
      <w:bookmarkStart w:id="75" w:name="_Toc11240851"/>
      <w:r>
        <w:t>DRIVER TRAINING AND</w:t>
      </w:r>
      <w:r>
        <w:rPr>
          <w:spacing w:val="-2"/>
        </w:rPr>
        <w:t xml:space="preserve"> </w:t>
      </w:r>
      <w:r>
        <w:t>QUALIFICATION</w:t>
      </w:r>
      <w:bookmarkEnd w:id="74"/>
      <w:bookmarkEnd w:id="75"/>
    </w:p>
    <w:p w:rsidR="003E7954" w:rsidRDefault="007750B0">
      <w:pPr>
        <w:pStyle w:val="BodyText"/>
        <w:spacing w:before="199"/>
        <w:ind w:left="218" w:right="212"/>
        <w:jc w:val="both"/>
      </w:pPr>
      <w:r>
        <w:t xml:space="preserve">Without </w:t>
      </w:r>
      <w:proofErr w:type="spellStart"/>
      <w:r>
        <w:t>authorisation</w:t>
      </w:r>
      <w:proofErr w:type="spellEnd"/>
      <w:r>
        <w:t xml:space="preserve"> no person shall operate any mobile equipment or vehicle within the </w:t>
      </w:r>
      <w:r w:rsidR="00706968">
        <w:t>OTML</w:t>
      </w:r>
      <w:r>
        <w:t xml:space="preserve"> project site. </w:t>
      </w:r>
      <w:proofErr w:type="spellStart"/>
      <w:r>
        <w:t>Authorisation</w:t>
      </w:r>
      <w:proofErr w:type="spellEnd"/>
      <w:r>
        <w:t xml:space="preserve"> shall be granted to qualified individuals through the appropriate license, ticket, or certificate of competency.</w:t>
      </w:r>
    </w:p>
    <w:p w:rsidR="003E7954" w:rsidRDefault="007750B0">
      <w:pPr>
        <w:pStyle w:val="BodyText"/>
        <w:ind w:left="218" w:right="212"/>
        <w:jc w:val="both"/>
      </w:pPr>
      <w:r>
        <w:t xml:space="preserve">Drivers must be appropriately licensed, trained, and have the functional capacity to operate the vehicle. All drivers must have in their possession a valid driving/operator’s </w:t>
      </w:r>
      <w:proofErr w:type="spellStart"/>
      <w:r>
        <w:t>licence</w:t>
      </w:r>
      <w:proofErr w:type="spellEnd"/>
      <w:r>
        <w:t xml:space="preserve"> or certificate and site driving permit: For example for </w:t>
      </w:r>
      <w:r w:rsidR="00706968">
        <w:t>OTML</w:t>
      </w:r>
      <w:r>
        <w:t xml:space="preserve"> employees or Contractors to operate a light vehicle on site drivers must have a site Vehicle Driving Permit, have completed the Defensive Driver Course, passed an assessment of the Traffic Management Plan and must hold a minimum of a class 6 PNG Drivers </w:t>
      </w:r>
      <w:proofErr w:type="spellStart"/>
      <w:r>
        <w:t>licence</w:t>
      </w:r>
      <w:proofErr w:type="spellEnd"/>
      <w:r>
        <w:t xml:space="preserve">. An Australian equivalent driving license is acceptable in place of a PNG license, however, it should be noted that PNG Legislation demands a PNG </w:t>
      </w:r>
      <w:proofErr w:type="spellStart"/>
      <w:r>
        <w:t>Licence</w:t>
      </w:r>
      <w:proofErr w:type="spellEnd"/>
      <w:r>
        <w:t xml:space="preserve"> within 6</w:t>
      </w:r>
      <w:r>
        <w:rPr>
          <w:spacing w:val="-9"/>
        </w:rPr>
        <w:t xml:space="preserve"> </w:t>
      </w:r>
      <w:r>
        <w:t>months.</w:t>
      </w:r>
    </w:p>
    <w:p w:rsidR="003E7954" w:rsidRDefault="007750B0">
      <w:pPr>
        <w:pStyle w:val="BodyText"/>
        <w:spacing w:before="164"/>
        <w:ind w:left="218" w:right="214"/>
        <w:jc w:val="both"/>
      </w:pPr>
      <w:r>
        <w:t xml:space="preserve">All employees and Contractors who are required to drive on site or on company business shall complete defensive driving instruction, or based on relevant PNG mine based experience have reviewed a short presentation and successfully completed an assessment. Additional training for high-risk environments and for </w:t>
      </w:r>
      <w:proofErr w:type="spellStart"/>
      <w:r>
        <w:t>specialised</w:t>
      </w:r>
      <w:proofErr w:type="spellEnd"/>
      <w:r>
        <w:t xml:space="preserve"> vehicles should also be taken. This includes access to mining and mill processing areas.</w:t>
      </w:r>
    </w:p>
    <w:p w:rsidR="003E7954" w:rsidRDefault="007750B0">
      <w:pPr>
        <w:pStyle w:val="BodyText"/>
        <w:spacing w:before="163"/>
        <w:ind w:left="218" w:right="214"/>
        <w:jc w:val="both"/>
      </w:pPr>
      <w:r>
        <w:t>The need for refresher defensive training and assessment shall be based on a driver’s performance and risk exposure, with a refresher at least every three years following the initial training.</w:t>
      </w:r>
    </w:p>
    <w:p w:rsidR="003E7954" w:rsidRDefault="007750B0">
      <w:pPr>
        <w:pStyle w:val="BodyText"/>
        <w:spacing w:before="161"/>
        <w:ind w:left="218" w:right="212"/>
        <w:jc w:val="both"/>
      </w:pPr>
      <w:r>
        <w:t xml:space="preserve">All personnel operating vehicles or mobile equipment at </w:t>
      </w:r>
      <w:r w:rsidR="00706968">
        <w:t>OTML</w:t>
      </w:r>
      <w:r>
        <w:t xml:space="preserve"> must drive to conditions. Personnel are to be fully </w:t>
      </w:r>
      <w:proofErr w:type="spellStart"/>
      <w:r>
        <w:t>familiarised</w:t>
      </w:r>
      <w:proofErr w:type="spellEnd"/>
      <w:r>
        <w:t xml:space="preserve"> with the project area including traffic flow and controls in place prior to being allowed to operate any vehicle or equipment within the area. This shall include a Site re- familiarization in the Mine areas if the driver has not driven for more than 5 days.</w:t>
      </w:r>
    </w:p>
    <w:p w:rsidR="003E7954" w:rsidRDefault="007750B0">
      <w:pPr>
        <w:tabs>
          <w:tab w:val="left" w:pos="2487"/>
        </w:tabs>
        <w:spacing w:before="163"/>
        <w:ind w:left="218"/>
        <w:jc w:val="both"/>
        <w:rPr>
          <w:i/>
          <w:sz w:val="20"/>
        </w:rPr>
      </w:pPr>
      <w:proofErr w:type="gramStart"/>
      <w:r>
        <w:rPr>
          <w:i/>
          <w:sz w:val="20"/>
        </w:rPr>
        <w:t>Ref</w:t>
      </w:r>
      <w:r>
        <w:rPr>
          <w:i/>
          <w:spacing w:val="-1"/>
          <w:sz w:val="20"/>
        </w:rPr>
        <w:t xml:space="preserve"> </w:t>
      </w:r>
      <w:r>
        <w:rPr>
          <w:i/>
          <w:sz w:val="20"/>
        </w:rPr>
        <w:t>:</w:t>
      </w:r>
      <w:proofErr w:type="gramEnd"/>
      <w:r>
        <w:rPr>
          <w:i/>
          <w:sz w:val="20"/>
        </w:rPr>
        <w:tab/>
        <w:t>Mine Drivers Unrestricted</w:t>
      </w:r>
      <w:r>
        <w:rPr>
          <w:i/>
          <w:spacing w:val="-3"/>
          <w:sz w:val="20"/>
        </w:rPr>
        <w:t xml:space="preserve"> </w:t>
      </w:r>
      <w:r>
        <w:rPr>
          <w:i/>
          <w:sz w:val="20"/>
        </w:rPr>
        <w:t>Permit</w:t>
      </w:r>
    </w:p>
    <w:p w:rsidR="003E7954" w:rsidRDefault="00706968">
      <w:pPr>
        <w:spacing w:before="160"/>
        <w:ind w:left="2486"/>
        <w:rPr>
          <w:i/>
          <w:sz w:val="20"/>
        </w:rPr>
      </w:pPr>
      <w:r>
        <w:rPr>
          <w:i/>
          <w:sz w:val="20"/>
        </w:rPr>
        <w:t>OTML</w:t>
      </w:r>
      <w:r w:rsidR="007750B0">
        <w:rPr>
          <w:i/>
          <w:sz w:val="20"/>
        </w:rPr>
        <w:t xml:space="preserve"> Operations Open Pit Induction</w:t>
      </w:r>
    </w:p>
    <w:p w:rsidR="003E7954" w:rsidRDefault="003E7954">
      <w:pPr>
        <w:pStyle w:val="BodyText"/>
        <w:spacing w:before="4"/>
        <w:rPr>
          <w:i/>
          <w:sz w:val="28"/>
        </w:rPr>
      </w:pPr>
    </w:p>
    <w:p w:rsidR="003E7954" w:rsidRDefault="007750B0" w:rsidP="00352403">
      <w:pPr>
        <w:pStyle w:val="Heading2"/>
        <w:numPr>
          <w:ilvl w:val="1"/>
          <w:numId w:val="8"/>
        </w:numPr>
      </w:pPr>
      <w:bookmarkStart w:id="76" w:name="_Toc11240626"/>
      <w:bookmarkStart w:id="77" w:name="_Toc11240852"/>
      <w:r>
        <w:t>DRIVER FITNESS AND</w:t>
      </w:r>
      <w:r>
        <w:rPr>
          <w:spacing w:val="-1"/>
        </w:rPr>
        <w:t xml:space="preserve"> </w:t>
      </w:r>
      <w:r>
        <w:t>ALERTNESS</w:t>
      </w:r>
      <w:bookmarkEnd w:id="76"/>
      <w:bookmarkEnd w:id="77"/>
    </w:p>
    <w:p w:rsidR="003E7954" w:rsidRDefault="007750B0">
      <w:pPr>
        <w:pStyle w:val="BodyText"/>
        <w:spacing w:before="200"/>
        <w:ind w:left="218" w:right="214"/>
        <w:jc w:val="both"/>
      </w:pPr>
      <w:r>
        <w:t xml:space="preserve">All persons employed as drivers and persons driving on </w:t>
      </w:r>
      <w:r w:rsidR="00706968">
        <w:t>OTML</w:t>
      </w:r>
      <w:r>
        <w:t xml:space="preserve"> business must be medically assessed to ensure that they have the functional capacity to operate a vehicle/equipment safely. Special attention is to be given to sight and hearing.</w:t>
      </w:r>
    </w:p>
    <w:p w:rsidR="003E7954" w:rsidRDefault="007750B0">
      <w:pPr>
        <w:pStyle w:val="BodyText"/>
        <w:ind w:left="218" w:right="214"/>
        <w:jc w:val="both"/>
      </w:pPr>
      <w:r>
        <w:t>It is forbidden to drink alcohol / take drugs or chew Betel Nut (</w:t>
      </w:r>
      <w:proofErr w:type="spellStart"/>
      <w:r>
        <w:t>Buai</w:t>
      </w:r>
      <w:proofErr w:type="spellEnd"/>
      <w:r>
        <w:t xml:space="preserve">) in any vehicle or equipment operated by </w:t>
      </w:r>
      <w:r w:rsidR="00706968">
        <w:t>OTML</w:t>
      </w:r>
      <w:r>
        <w:t xml:space="preserve"> employees or contractors, or any vehicle operated on </w:t>
      </w:r>
      <w:r w:rsidR="00706968">
        <w:t>OTML</w:t>
      </w:r>
      <w:r>
        <w:t xml:space="preserve"> business.</w:t>
      </w:r>
    </w:p>
    <w:p w:rsidR="003E7954" w:rsidRDefault="007750B0">
      <w:pPr>
        <w:pStyle w:val="BodyText"/>
        <w:ind w:left="218" w:right="213"/>
        <w:jc w:val="both"/>
      </w:pPr>
      <w:r>
        <w:t>Drivers and operators shall not operate a vehicle or equipment while under the influence of alcohol, drugs, narcotics, medication or Betel Nut (</w:t>
      </w:r>
      <w:proofErr w:type="spellStart"/>
      <w:r>
        <w:t>Buai</w:t>
      </w:r>
      <w:proofErr w:type="spellEnd"/>
      <w:r>
        <w:t>) or any substance that could impair the operator’s ability to safety operate the vehicle or equipment.</w:t>
      </w:r>
    </w:p>
    <w:p w:rsidR="003E7954" w:rsidRDefault="007750B0">
      <w:pPr>
        <w:pStyle w:val="BodyText"/>
        <w:ind w:left="218"/>
        <w:jc w:val="both"/>
      </w:pPr>
      <w:r>
        <w:t>Drivers must be subjected to a breath alcohol (</w:t>
      </w:r>
      <w:proofErr w:type="gramStart"/>
      <w:r>
        <w:t>BAC%</w:t>
      </w:r>
      <w:proofErr w:type="gramEnd"/>
      <w:r>
        <w:t xml:space="preserve">) test at </w:t>
      </w:r>
      <w:r w:rsidR="008D08C3">
        <w:t>*******</w:t>
      </w:r>
      <w:r>
        <w:t xml:space="preserve"> late on entry and exit.</w:t>
      </w:r>
    </w:p>
    <w:p w:rsidR="003E7954" w:rsidRDefault="007750B0">
      <w:pPr>
        <w:pStyle w:val="BodyText"/>
        <w:spacing w:before="161"/>
        <w:ind w:left="218" w:right="214"/>
        <w:jc w:val="both"/>
      </w:pPr>
      <w:r>
        <w:t xml:space="preserve">All incidents relating to the above matter must be reported immediately to the relevant Supervisor. </w:t>
      </w:r>
      <w:r w:rsidR="00706968">
        <w:t>OTML</w:t>
      </w:r>
      <w:r>
        <w:t xml:space="preserve"> </w:t>
      </w:r>
      <w:proofErr w:type="spellStart"/>
      <w:r w:rsidR="00706968">
        <w:t>OTML</w:t>
      </w:r>
      <w:proofErr w:type="spellEnd"/>
      <w:r>
        <w:t xml:space="preserve"> Mine has a zero tolerance towards illegal drugs and alcohol.</w:t>
      </w:r>
    </w:p>
    <w:p w:rsidR="003E7954" w:rsidRDefault="007750B0">
      <w:pPr>
        <w:pStyle w:val="BodyText"/>
        <w:ind w:left="218" w:right="213"/>
        <w:jc w:val="both"/>
      </w:pPr>
      <w:r>
        <w:t xml:space="preserve">Drivers must not use mobile phones or MP3 players while driving. Drivers may only use 2-way radios when making mandatory call-ups to state location, or for essential communications related to safety or production. Radio communications while driving should be limited to an absolute minimum. If </w:t>
      </w:r>
      <w:proofErr w:type="gramStart"/>
      <w:r>
        <w:t>a  second</w:t>
      </w:r>
      <w:proofErr w:type="gramEnd"/>
      <w:r>
        <w:t xml:space="preserve"> driver is available on the vehicle that person should take prime responsibility for radio operations.</w:t>
      </w:r>
    </w:p>
    <w:p w:rsidR="003E7954" w:rsidRDefault="007750B0">
      <w:pPr>
        <w:pStyle w:val="BodyText"/>
        <w:spacing w:before="8"/>
        <w:rPr>
          <w:sz w:val="25"/>
        </w:rPr>
      </w:pPr>
      <w:r>
        <w:br w:type="page"/>
      </w:r>
    </w:p>
    <w:p w:rsidR="003E7954" w:rsidRDefault="007750B0">
      <w:pPr>
        <w:pStyle w:val="BodyText"/>
        <w:spacing w:before="94"/>
        <w:ind w:left="218"/>
      </w:pPr>
      <w:r>
        <w:t>Drivers shall not operate vehicles or equipment if they are impaired or potentially impaired by fatigue.</w:t>
      </w:r>
    </w:p>
    <w:p w:rsidR="003E7954" w:rsidRDefault="007750B0">
      <w:pPr>
        <w:tabs>
          <w:tab w:val="left" w:pos="1352"/>
        </w:tabs>
        <w:spacing w:before="166"/>
        <w:ind w:left="218"/>
        <w:rPr>
          <w:i/>
          <w:sz w:val="20"/>
        </w:rPr>
      </w:pPr>
      <w:r>
        <w:rPr>
          <w:b/>
          <w:i/>
          <w:sz w:val="20"/>
        </w:rPr>
        <w:t>Ref:</w:t>
      </w:r>
      <w:r>
        <w:rPr>
          <w:b/>
          <w:i/>
          <w:sz w:val="20"/>
        </w:rPr>
        <w:tab/>
      </w:r>
      <w:r w:rsidR="008D08C3">
        <w:rPr>
          <w:b/>
          <w:i/>
          <w:sz w:val="20"/>
        </w:rPr>
        <w:t>******</w:t>
      </w:r>
      <w:r>
        <w:rPr>
          <w:i/>
          <w:sz w:val="20"/>
        </w:rPr>
        <w:t xml:space="preserve"> – Fitness for</w:t>
      </w:r>
      <w:r>
        <w:rPr>
          <w:i/>
          <w:spacing w:val="-5"/>
          <w:sz w:val="20"/>
        </w:rPr>
        <w:t xml:space="preserve"> </w:t>
      </w:r>
      <w:r>
        <w:rPr>
          <w:i/>
          <w:sz w:val="20"/>
        </w:rPr>
        <w:t>Work</w:t>
      </w:r>
    </w:p>
    <w:p w:rsidR="003E7954" w:rsidRDefault="006723A9">
      <w:pPr>
        <w:spacing w:before="160" w:line="408" w:lineRule="auto"/>
        <w:ind w:left="1352" w:right="4458"/>
        <w:rPr>
          <w:i/>
          <w:sz w:val="20"/>
        </w:rPr>
      </w:pPr>
      <w:r>
        <w:rPr>
          <w:i/>
          <w:sz w:val="20"/>
        </w:rPr>
        <w:t>******</w:t>
      </w:r>
      <w:r w:rsidR="007750B0">
        <w:rPr>
          <w:i/>
          <w:sz w:val="20"/>
        </w:rPr>
        <w:t xml:space="preserve"> – </w:t>
      </w:r>
      <w:r w:rsidR="00706968">
        <w:rPr>
          <w:i/>
          <w:sz w:val="20"/>
        </w:rPr>
        <w:t>OTML</w:t>
      </w:r>
      <w:r w:rsidR="007750B0">
        <w:rPr>
          <w:i/>
          <w:sz w:val="20"/>
        </w:rPr>
        <w:t xml:space="preserve"> Mining Hours of Work APR </w:t>
      </w:r>
      <w:r>
        <w:rPr>
          <w:i/>
          <w:sz w:val="20"/>
        </w:rPr>
        <w:t>******</w:t>
      </w:r>
      <w:r w:rsidR="007750B0">
        <w:rPr>
          <w:i/>
          <w:sz w:val="20"/>
        </w:rPr>
        <w:t xml:space="preserve"> – Fatigue Management</w:t>
      </w:r>
    </w:p>
    <w:p w:rsidR="003E7954" w:rsidRDefault="006723A9">
      <w:pPr>
        <w:spacing w:line="228" w:lineRule="exact"/>
        <w:ind w:left="938"/>
        <w:rPr>
          <w:i/>
          <w:sz w:val="20"/>
        </w:rPr>
      </w:pPr>
      <w:r>
        <w:rPr>
          <w:i/>
          <w:sz w:val="20"/>
        </w:rPr>
        <w:t>******</w:t>
      </w:r>
      <w:r w:rsidR="007750B0">
        <w:rPr>
          <w:i/>
          <w:sz w:val="20"/>
        </w:rPr>
        <w:t xml:space="preserve"> - Drug &amp; Alcohol</w:t>
      </w:r>
      <w:r w:rsidR="007750B0">
        <w:rPr>
          <w:i/>
          <w:spacing w:val="-1"/>
          <w:sz w:val="20"/>
        </w:rPr>
        <w:t xml:space="preserve"> </w:t>
      </w:r>
      <w:r w:rsidR="007750B0">
        <w:rPr>
          <w:i/>
          <w:sz w:val="20"/>
        </w:rPr>
        <w:t>Guideline</w:t>
      </w:r>
    </w:p>
    <w:p w:rsidR="003E7954" w:rsidRDefault="003E7954">
      <w:pPr>
        <w:pStyle w:val="BodyText"/>
        <w:spacing w:before="4"/>
        <w:rPr>
          <w:i/>
          <w:sz w:val="28"/>
        </w:rPr>
      </w:pPr>
    </w:p>
    <w:p w:rsidR="003E7954" w:rsidRDefault="007750B0" w:rsidP="00352403">
      <w:pPr>
        <w:pStyle w:val="Heading2"/>
        <w:numPr>
          <w:ilvl w:val="1"/>
          <w:numId w:val="8"/>
        </w:numPr>
      </w:pPr>
      <w:bookmarkStart w:id="78" w:name="_Toc11240627"/>
      <w:bookmarkStart w:id="79" w:name="_Toc11240853"/>
      <w:r>
        <w:t>PRIVATE</w:t>
      </w:r>
      <w:r>
        <w:rPr>
          <w:spacing w:val="-9"/>
        </w:rPr>
        <w:t xml:space="preserve"> </w:t>
      </w:r>
      <w:r>
        <w:t>USE</w:t>
      </w:r>
      <w:bookmarkEnd w:id="78"/>
      <w:bookmarkEnd w:id="79"/>
    </w:p>
    <w:p w:rsidR="003E7954" w:rsidRDefault="007750B0">
      <w:pPr>
        <w:pStyle w:val="BodyText"/>
        <w:spacing w:before="200"/>
        <w:ind w:left="218" w:right="212" w:hanging="1"/>
        <w:jc w:val="both"/>
      </w:pPr>
      <w:r>
        <w:t>Any person requiring the use of a company vehicle for private reasons without the express written approval of their Supervisor may be required to relinquish the use of the vehicle (subject to the Business Unit Manager’s discretion) and be subject to disciplinary action</w:t>
      </w:r>
    </w:p>
    <w:p w:rsidR="003E7954" w:rsidRDefault="007750B0">
      <w:pPr>
        <w:pStyle w:val="BodyText"/>
        <w:ind w:left="218" w:right="212"/>
        <w:jc w:val="both"/>
      </w:pPr>
      <w:r>
        <w:t xml:space="preserve">Any person found to be operating a </w:t>
      </w:r>
      <w:r w:rsidR="00706968">
        <w:t>OTML</w:t>
      </w:r>
      <w:r>
        <w:t xml:space="preserve"> Mining vehicle in contravention of the PNG road rules or </w:t>
      </w:r>
      <w:r w:rsidR="00706968">
        <w:t>OTML</w:t>
      </w:r>
      <w:r>
        <w:t xml:space="preserve"> requirements may be required to relinquish the use of that vehicle (subject to the Business Unit Managers discretion) and be subject to disciplinary action</w:t>
      </w:r>
    </w:p>
    <w:p w:rsidR="003E7954" w:rsidRDefault="007750B0">
      <w:pPr>
        <w:pStyle w:val="BodyText"/>
        <w:ind w:left="218"/>
      </w:pPr>
      <w:r>
        <w:t xml:space="preserve">Any person not directly engaged by </w:t>
      </w:r>
      <w:r w:rsidR="00706968">
        <w:t>OTML</w:t>
      </w:r>
      <w:r>
        <w:t xml:space="preserve"> (private citizens) are not permitted to ride in or operate any </w:t>
      </w:r>
      <w:r w:rsidR="00706968">
        <w:t>OTML</w:t>
      </w:r>
      <w:r>
        <w:t xml:space="preserve"> owned or controlled vehicles</w:t>
      </w:r>
    </w:p>
    <w:p w:rsidR="003E7954" w:rsidRDefault="007750B0">
      <w:pPr>
        <w:pStyle w:val="BodyText"/>
        <w:ind w:left="218" w:right="213"/>
        <w:jc w:val="both"/>
      </w:pPr>
      <w:r>
        <w:t xml:space="preserve">Should a person be approved to use or take a company vehicle offsite they are not to use that vehicle for any other reason other than </w:t>
      </w:r>
      <w:proofErr w:type="spellStart"/>
      <w:r>
        <w:t>authorised</w:t>
      </w:r>
      <w:proofErr w:type="spellEnd"/>
      <w:r>
        <w:t xml:space="preserve"> </w:t>
      </w:r>
      <w:r w:rsidR="00706968">
        <w:t>OTML</w:t>
      </w:r>
      <w:r>
        <w:t xml:space="preserve"> </w:t>
      </w:r>
      <w:proofErr w:type="gramStart"/>
      <w:r>
        <w:t>activities .</w:t>
      </w:r>
      <w:proofErr w:type="gramEnd"/>
      <w:r>
        <w:t xml:space="preserve"> Failure to comply with this requirement will result in disciplinary</w:t>
      </w:r>
      <w:r>
        <w:rPr>
          <w:spacing w:val="-4"/>
        </w:rPr>
        <w:t xml:space="preserve"> </w:t>
      </w:r>
      <w:r>
        <w:t>action</w:t>
      </w:r>
    </w:p>
    <w:p w:rsidR="003E7954" w:rsidRDefault="003E7954">
      <w:pPr>
        <w:pStyle w:val="BodyText"/>
        <w:spacing w:before="7"/>
        <w:rPr>
          <w:sz w:val="28"/>
        </w:rPr>
      </w:pPr>
    </w:p>
    <w:p w:rsidR="003E7954" w:rsidRDefault="007750B0" w:rsidP="00352403">
      <w:pPr>
        <w:pStyle w:val="Heading1"/>
        <w:numPr>
          <w:ilvl w:val="1"/>
          <w:numId w:val="7"/>
        </w:numPr>
      </w:pPr>
      <w:bookmarkStart w:id="80" w:name="_Toc11240628"/>
      <w:bookmarkStart w:id="81" w:name="_Toc11240854"/>
      <w:r>
        <w:t>FIT FOR PURPOSE</w:t>
      </w:r>
      <w:r>
        <w:rPr>
          <w:spacing w:val="-2"/>
        </w:rPr>
        <w:t xml:space="preserve"> </w:t>
      </w:r>
      <w:r>
        <w:t>EQUIPMENT</w:t>
      </w:r>
      <w:bookmarkEnd w:id="80"/>
      <w:bookmarkEnd w:id="81"/>
    </w:p>
    <w:p w:rsidR="003E7954" w:rsidRDefault="003E7954">
      <w:pPr>
        <w:pStyle w:val="BodyText"/>
        <w:spacing w:before="9"/>
        <w:rPr>
          <w:b/>
          <w:sz w:val="31"/>
        </w:rPr>
      </w:pPr>
    </w:p>
    <w:p w:rsidR="003E7954" w:rsidRDefault="007750B0" w:rsidP="00352403">
      <w:pPr>
        <w:pStyle w:val="Heading2"/>
        <w:numPr>
          <w:ilvl w:val="1"/>
          <w:numId w:val="7"/>
        </w:numPr>
      </w:pPr>
      <w:bookmarkStart w:id="82" w:name="_Toc11240629"/>
      <w:bookmarkStart w:id="83" w:name="_Toc11240855"/>
      <w:r>
        <w:t>LIGHT VEHICLE</w:t>
      </w:r>
      <w:r>
        <w:rPr>
          <w:spacing w:val="-1"/>
        </w:rPr>
        <w:t xml:space="preserve"> </w:t>
      </w:r>
      <w:r>
        <w:t>SPECIFICATIONS</w:t>
      </w:r>
      <w:bookmarkEnd w:id="82"/>
      <w:bookmarkEnd w:id="83"/>
    </w:p>
    <w:p w:rsidR="003E7954" w:rsidRDefault="007750B0">
      <w:pPr>
        <w:pStyle w:val="BodyText"/>
        <w:spacing w:before="199"/>
        <w:ind w:left="218"/>
      </w:pPr>
      <w:r>
        <w:t>Vehicles shall be fit for purpose and be maintained in safe working order in line with manufacturers’ specifications and Legal PNG road user requirements.</w:t>
      </w:r>
    </w:p>
    <w:p w:rsidR="003E7954" w:rsidRDefault="007750B0">
      <w:pPr>
        <w:pStyle w:val="BodyText"/>
        <w:ind w:left="218" w:right="284"/>
      </w:pPr>
      <w:r>
        <w:t xml:space="preserve">As a minimum all vehicles being used at </w:t>
      </w:r>
      <w:r w:rsidR="00706968">
        <w:t>OTML</w:t>
      </w:r>
      <w:r>
        <w:t xml:space="preserve"> </w:t>
      </w:r>
      <w:proofErr w:type="spellStart"/>
      <w:r w:rsidR="00706968">
        <w:t>OTML</w:t>
      </w:r>
      <w:proofErr w:type="spellEnd"/>
      <w:r>
        <w:t xml:space="preserve"> shall have the following mandatory safety items fitted:</w:t>
      </w:r>
    </w:p>
    <w:p w:rsidR="003E7954" w:rsidRDefault="007750B0">
      <w:pPr>
        <w:pStyle w:val="ListParagraph"/>
        <w:numPr>
          <w:ilvl w:val="2"/>
          <w:numId w:val="7"/>
        </w:numPr>
        <w:tabs>
          <w:tab w:val="left" w:pos="1636"/>
          <w:tab w:val="left" w:pos="1637"/>
        </w:tabs>
        <w:spacing w:before="164"/>
        <w:ind w:hanging="567"/>
        <w:rPr>
          <w:sz w:val="20"/>
        </w:rPr>
      </w:pPr>
      <w:r>
        <w:rPr>
          <w:sz w:val="20"/>
        </w:rPr>
        <w:t>Cab mounted external amber flashing</w:t>
      </w:r>
      <w:r>
        <w:rPr>
          <w:spacing w:val="-5"/>
          <w:sz w:val="20"/>
        </w:rPr>
        <w:t xml:space="preserve"> </w:t>
      </w:r>
      <w:r>
        <w:rPr>
          <w:sz w:val="20"/>
        </w:rPr>
        <w:t>light</w:t>
      </w:r>
    </w:p>
    <w:p w:rsidR="003E7954" w:rsidRDefault="007750B0">
      <w:pPr>
        <w:pStyle w:val="ListParagraph"/>
        <w:numPr>
          <w:ilvl w:val="2"/>
          <w:numId w:val="7"/>
        </w:numPr>
        <w:tabs>
          <w:tab w:val="left" w:pos="1636"/>
          <w:tab w:val="left" w:pos="1637"/>
        </w:tabs>
        <w:spacing w:before="161"/>
        <w:ind w:hanging="567"/>
        <w:rPr>
          <w:sz w:val="20"/>
        </w:rPr>
      </w:pPr>
      <w:r>
        <w:rPr>
          <w:sz w:val="20"/>
        </w:rPr>
        <w:t>Audible reversing</w:t>
      </w:r>
      <w:r>
        <w:rPr>
          <w:spacing w:val="-2"/>
          <w:sz w:val="20"/>
        </w:rPr>
        <w:t xml:space="preserve"> </w:t>
      </w:r>
      <w:r>
        <w:rPr>
          <w:sz w:val="20"/>
        </w:rPr>
        <w:t>alarm</w:t>
      </w:r>
    </w:p>
    <w:p w:rsidR="003E7954" w:rsidRDefault="007750B0">
      <w:pPr>
        <w:pStyle w:val="ListParagraph"/>
        <w:numPr>
          <w:ilvl w:val="2"/>
          <w:numId w:val="7"/>
        </w:numPr>
        <w:tabs>
          <w:tab w:val="left" w:pos="1636"/>
          <w:tab w:val="left" w:pos="1637"/>
        </w:tabs>
        <w:ind w:hanging="567"/>
        <w:rPr>
          <w:sz w:val="20"/>
        </w:rPr>
      </w:pPr>
      <w:r>
        <w:rPr>
          <w:sz w:val="20"/>
        </w:rPr>
        <w:t>Seat belts fitted to all</w:t>
      </w:r>
      <w:r>
        <w:rPr>
          <w:spacing w:val="-6"/>
          <w:sz w:val="20"/>
        </w:rPr>
        <w:t xml:space="preserve"> </w:t>
      </w:r>
      <w:r>
        <w:rPr>
          <w:sz w:val="20"/>
        </w:rPr>
        <w:t>seats</w:t>
      </w:r>
    </w:p>
    <w:p w:rsidR="003E7954" w:rsidRDefault="007750B0">
      <w:pPr>
        <w:pStyle w:val="ListParagraph"/>
        <w:numPr>
          <w:ilvl w:val="2"/>
          <w:numId w:val="7"/>
        </w:numPr>
        <w:tabs>
          <w:tab w:val="left" w:pos="1636"/>
          <w:tab w:val="left" w:pos="1637"/>
        </w:tabs>
        <w:ind w:hanging="567"/>
        <w:rPr>
          <w:sz w:val="20"/>
        </w:rPr>
      </w:pPr>
      <w:r>
        <w:rPr>
          <w:sz w:val="20"/>
        </w:rPr>
        <w:t>Heavy duty buggy whip aerial with hi-visibility</w:t>
      </w:r>
      <w:r>
        <w:rPr>
          <w:spacing w:val="-10"/>
          <w:sz w:val="20"/>
        </w:rPr>
        <w:t xml:space="preserve"> </w:t>
      </w:r>
      <w:r>
        <w:rPr>
          <w:sz w:val="20"/>
        </w:rPr>
        <w:t>flag</w:t>
      </w:r>
    </w:p>
    <w:p w:rsidR="003E7954" w:rsidRDefault="007750B0">
      <w:pPr>
        <w:pStyle w:val="ListParagraph"/>
        <w:numPr>
          <w:ilvl w:val="2"/>
          <w:numId w:val="7"/>
        </w:numPr>
        <w:tabs>
          <w:tab w:val="left" w:pos="1636"/>
          <w:tab w:val="left" w:pos="1637"/>
        </w:tabs>
        <w:ind w:hanging="567"/>
        <w:rPr>
          <w:sz w:val="20"/>
        </w:rPr>
      </w:pPr>
      <w:r>
        <w:rPr>
          <w:sz w:val="20"/>
        </w:rPr>
        <w:t>First aid kit (</w:t>
      </w:r>
      <w:r w:rsidR="00706968">
        <w:rPr>
          <w:sz w:val="20"/>
        </w:rPr>
        <w:t>OTML</w:t>
      </w:r>
      <w:r>
        <w:rPr>
          <w:spacing w:val="-4"/>
          <w:sz w:val="20"/>
        </w:rPr>
        <w:t xml:space="preserve"> </w:t>
      </w:r>
      <w:r>
        <w:rPr>
          <w:sz w:val="20"/>
        </w:rPr>
        <w:t>approved)</w:t>
      </w:r>
    </w:p>
    <w:p w:rsidR="003E7954" w:rsidRDefault="007750B0">
      <w:pPr>
        <w:pStyle w:val="ListParagraph"/>
        <w:numPr>
          <w:ilvl w:val="2"/>
          <w:numId w:val="7"/>
        </w:numPr>
        <w:tabs>
          <w:tab w:val="left" w:pos="1636"/>
          <w:tab w:val="left" w:pos="1637"/>
        </w:tabs>
        <w:spacing w:before="161"/>
        <w:ind w:hanging="567"/>
        <w:rPr>
          <w:sz w:val="20"/>
        </w:rPr>
      </w:pPr>
      <w:r>
        <w:rPr>
          <w:sz w:val="20"/>
        </w:rPr>
        <w:t>Dry chemical powder fire</w:t>
      </w:r>
      <w:r>
        <w:rPr>
          <w:spacing w:val="-4"/>
          <w:sz w:val="20"/>
        </w:rPr>
        <w:t xml:space="preserve"> </w:t>
      </w:r>
      <w:r>
        <w:rPr>
          <w:sz w:val="20"/>
        </w:rPr>
        <w:t>extinguisher</w:t>
      </w:r>
    </w:p>
    <w:p w:rsidR="003E7954" w:rsidRDefault="007750B0">
      <w:pPr>
        <w:pStyle w:val="ListParagraph"/>
        <w:numPr>
          <w:ilvl w:val="2"/>
          <w:numId w:val="7"/>
        </w:numPr>
        <w:tabs>
          <w:tab w:val="left" w:pos="1636"/>
          <w:tab w:val="left" w:pos="1637"/>
        </w:tabs>
        <w:ind w:hanging="567"/>
        <w:rPr>
          <w:sz w:val="20"/>
        </w:rPr>
      </w:pPr>
      <w:r>
        <w:rPr>
          <w:sz w:val="20"/>
        </w:rPr>
        <w:t>Company identification and</w:t>
      </w:r>
      <w:r>
        <w:rPr>
          <w:spacing w:val="-3"/>
          <w:sz w:val="20"/>
        </w:rPr>
        <w:t xml:space="preserve"> </w:t>
      </w:r>
      <w:r>
        <w:rPr>
          <w:sz w:val="20"/>
        </w:rPr>
        <w:t>logo</w:t>
      </w:r>
    </w:p>
    <w:p w:rsidR="003E7954" w:rsidRDefault="007750B0">
      <w:pPr>
        <w:pStyle w:val="ListParagraph"/>
        <w:numPr>
          <w:ilvl w:val="2"/>
          <w:numId w:val="7"/>
        </w:numPr>
        <w:tabs>
          <w:tab w:val="left" w:pos="1636"/>
          <w:tab w:val="left" w:pos="1637"/>
        </w:tabs>
        <w:ind w:hanging="567"/>
        <w:rPr>
          <w:sz w:val="20"/>
        </w:rPr>
      </w:pPr>
      <w:r>
        <w:rPr>
          <w:sz w:val="20"/>
        </w:rPr>
        <w:t>Vehicles used to carry explosives shall have blue flashing</w:t>
      </w:r>
      <w:r>
        <w:rPr>
          <w:spacing w:val="-8"/>
          <w:sz w:val="20"/>
        </w:rPr>
        <w:t xml:space="preserve"> </w:t>
      </w:r>
      <w:r>
        <w:rPr>
          <w:sz w:val="20"/>
        </w:rPr>
        <w:t>lights.</w:t>
      </w:r>
    </w:p>
    <w:p w:rsidR="003E7954" w:rsidRDefault="007750B0">
      <w:pPr>
        <w:pStyle w:val="ListParagraph"/>
        <w:numPr>
          <w:ilvl w:val="2"/>
          <w:numId w:val="7"/>
        </w:numPr>
        <w:tabs>
          <w:tab w:val="left" w:pos="1636"/>
          <w:tab w:val="left" w:pos="1637"/>
        </w:tabs>
        <w:ind w:right="212" w:hanging="567"/>
        <w:rPr>
          <w:sz w:val="20"/>
        </w:rPr>
      </w:pPr>
      <w:r>
        <w:rPr>
          <w:sz w:val="20"/>
        </w:rPr>
        <w:t>Emergency response vehicles shall have red and yellow flashing lights when travelling under emergency</w:t>
      </w:r>
      <w:r>
        <w:rPr>
          <w:spacing w:val="-2"/>
          <w:sz w:val="20"/>
        </w:rPr>
        <w:t xml:space="preserve"> </w:t>
      </w:r>
      <w:r>
        <w:rPr>
          <w:sz w:val="20"/>
        </w:rPr>
        <w:t>conditions.</w:t>
      </w:r>
    </w:p>
    <w:p w:rsidR="003E7954" w:rsidRDefault="007750B0">
      <w:pPr>
        <w:tabs>
          <w:tab w:val="left" w:pos="1352"/>
        </w:tabs>
        <w:spacing w:before="165" w:line="408" w:lineRule="auto"/>
        <w:ind w:left="1352" w:right="5078" w:hanging="1135"/>
        <w:rPr>
          <w:i/>
          <w:sz w:val="20"/>
        </w:rPr>
      </w:pPr>
      <w:r>
        <w:rPr>
          <w:b/>
          <w:i/>
          <w:sz w:val="20"/>
        </w:rPr>
        <w:t>Ref:</w:t>
      </w:r>
      <w:r>
        <w:rPr>
          <w:b/>
          <w:i/>
          <w:sz w:val="20"/>
        </w:rPr>
        <w:tab/>
      </w:r>
      <w:r w:rsidR="006723A9">
        <w:rPr>
          <w:b/>
          <w:i/>
          <w:sz w:val="20"/>
        </w:rPr>
        <w:t>******</w:t>
      </w:r>
      <w:r>
        <w:rPr>
          <w:i/>
          <w:sz w:val="20"/>
        </w:rPr>
        <w:t xml:space="preserve"> – Light Vehicle Guideline </w:t>
      </w:r>
      <w:r w:rsidR="006723A9">
        <w:rPr>
          <w:i/>
          <w:sz w:val="20"/>
        </w:rPr>
        <w:t>******</w:t>
      </w:r>
      <w:r>
        <w:rPr>
          <w:i/>
          <w:sz w:val="20"/>
        </w:rPr>
        <w:t xml:space="preserve"> – Vehicle</w:t>
      </w:r>
      <w:r>
        <w:rPr>
          <w:i/>
          <w:spacing w:val="-2"/>
          <w:sz w:val="20"/>
        </w:rPr>
        <w:t xml:space="preserve"> </w:t>
      </w:r>
      <w:r>
        <w:rPr>
          <w:i/>
          <w:sz w:val="20"/>
        </w:rPr>
        <w:t>Specification</w:t>
      </w:r>
    </w:p>
    <w:p w:rsidR="003E7954" w:rsidRDefault="007750B0">
      <w:pPr>
        <w:pStyle w:val="BodyText"/>
        <w:spacing w:before="8"/>
        <w:rPr>
          <w:i/>
          <w:sz w:val="25"/>
        </w:rPr>
      </w:pPr>
      <w:r>
        <w:br w:type="page"/>
      </w:r>
    </w:p>
    <w:p w:rsidR="003E7954" w:rsidRDefault="006723A9">
      <w:pPr>
        <w:spacing w:before="94"/>
        <w:ind w:left="1352"/>
        <w:rPr>
          <w:i/>
          <w:sz w:val="20"/>
        </w:rPr>
      </w:pPr>
      <w:r>
        <w:rPr>
          <w:i/>
          <w:sz w:val="20"/>
        </w:rPr>
        <w:t>******</w:t>
      </w:r>
      <w:r w:rsidR="007750B0">
        <w:rPr>
          <w:i/>
          <w:sz w:val="20"/>
        </w:rPr>
        <w:t xml:space="preserve"> – Vehicle Specification</w:t>
      </w:r>
    </w:p>
    <w:p w:rsidR="003E7954" w:rsidRDefault="003E7954">
      <w:pPr>
        <w:pStyle w:val="BodyText"/>
        <w:spacing w:before="4"/>
        <w:rPr>
          <w:i/>
          <w:sz w:val="28"/>
        </w:rPr>
      </w:pPr>
    </w:p>
    <w:p w:rsidR="003E7954" w:rsidRDefault="007750B0" w:rsidP="00352403">
      <w:pPr>
        <w:pStyle w:val="Heading2"/>
        <w:numPr>
          <w:ilvl w:val="1"/>
          <w:numId w:val="7"/>
        </w:numPr>
      </w:pPr>
      <w:bookmarkStart w:id="84" w:name="_Toc11240630"/>
      <w:bookmarkStart w:id="85" w:name="_Toc11240856"/>
      <w:r>
        <w:t>MOBILE EQUIPMENT</w:t>
      </w:r>
      <w:r>
        <w:rPr>
          <w:spacing w:val="-1"/>
        </w:rPr>
        <w:t xml:space="preserve"> </w:t>
      </w:r>
      <w:r>
        <w:t>INSPECTION</w:t>
      </w:r>
      <w:bookmarkEnd w:id="84"/>
      <w:bookmarkEnd w:id="85"/>
    </w:p>
    <w:p w:rsidR="003E7954" w:rsidRDefault="007750B0">
      <w:pPr>
        <w:pStyle w:val="BodyText"/>
        <w:spacing w:before="200"/>
        <w:ind w:left="218" w:right="213"/>
        <w:jc w:val="both"/>
      </w:pPr>
      <w:r>
        <w:t xml:space="preserve">All equipment operated within </w:t>
      </w:r>
      <w:r w:rsidR="00706968">
        <w:t>OTML</w:t>
      </w:r>
      <w:r>
        <w:t xml:space="preserve"> shall be maintained to a standard and be in accordance with PNG road regulations. All mobile equipment will be subject to an initial inspection upon commissioning, either by an approved contractor or by an appropriately qualified </w:t>
      </w:r>
      <w:r w:rsidR="00706968">
        <w:t>OTML</w:t>
      </w:r>
      <w:r>
        <w:t xml:space="preserve"> employee, and then be subject to an ongoing pre-start check system and regular planned maintenance</w:t>
      </w:r>
      <w:r>
        <w:rPr>
          <w:spacing w:val="-1"/>
        </w:rPr>
        <w:t xml:space="preserve"> </w:t>
      </w:r>
      <w:r>
        <w:t>program.</w:t>
      </w:r>
    </w:p>
    <w:p w:rsidR="003E7954" w:rsidRDefault="007750B0">
      <w:pPr>
        <w:pStyle w:val="BodyText"/>
        <w:ind w:left="218" w:right="212"/>
        <w:jc w:val="both"/>
      </w:pPr>
      <w:r>
        <w:t xml:space="preserve">The minimum requirements prior to use on site are that the vehicle or equipment passes the PNG Government requirements for road worthiness. Items such as brakes, steering suspension and restraint devices are deemed to be a critical safety issue. If a fault is found by an initial inspection or pre-start check the equipment or vehicle is not to be </w:t>
      </w:r>
      <w:proofErr w:type="spellStart"/>
      <w:r>
        <w:t>utilised</w:t>
      </w:r>
      <w:proofErr w:type="spellEnd"/>
      <w:r>
        <w:t xml:space="preserve"> until repairs of such faults are affected.</w:t>
      </w:r>
    </w:p>
    <w:p w:rsidR="003E7954" w:rsidRDefault="007750B0">
      <w:pPr>
        <w:pStyle w:val="BodyText"/>
        <w:spacing w:before="163"/>
        <w:ind w:left="218" w:right="213"/>
        <w:jc w:val="both"/>
      </w:pPr>
      <w:r>
        <w:t>All vehicles entering the Site shall be subjected to these checks. Any vehicle which fails shall be held outside the entrance gate at the risk of the equipment owner.</w:t>
      </w:r>
    </w:p>
    <w:p w:rsidR="003E7954" w:rsidRDefault="007750B0">
      <w:pPr>
        <w:tabs>
          <w:tab w:val="left" w:pos="1352"/>
        </w:tabs>
        <w:spacing w:before="166"/>
        <w:ind w:left="218"/>
        <w:jc w:val="both"/>
        <w:rPr>
          <w:i/>
          <w:sz w:val="20"/>
        </w:rPr>
      </w:pPr>
      <w:proofErr w:type="gramStart"/>
      <w:r>
        <w:rPr>
          <w:b/>
          <w:i/>
          <w:sz w:val="20"/>
        </w:rPr>
        <w:t>Ref :</w:t>
      </w:r>
      <w:proofErr w:type="gramEnd"/>
      <w:r>
        <w:rPr>
          <w:b/>
          <w:i/>
          <w:sz w:val="20"/>
        </w:rPr>
        <w:tab/>
      </w:r>
      <w:r w:rsidR="006723A9">
        <w:rPr>
          <w:b/>
          <w:i/>
          <w:sz w:val="20"/>
        </w:rPr>
        <w:t>****</w:t>
      </w:r>
      <w:r>
        <w:rPr>
          <w:i/>
          <w:sz w:val="20"/>
        </w:rPr>
        <w:t xml:space="preserve"> – Certificate of</w:t>
      </w:r>
      <w:r>
        <w:rPr>
          <w:i/>
          <w:spacing w:val="-4"/>
          <w:sz w:val="20"/>
        </w:rPr>
        <w:t xml:space="preserve"> </w:t>
      </w:r>
      <w:r>
        <w:rPr>
          <w:i/>
          <w:sz w:val="20"/>
        </w:rPr>
        <w:t>Inspection</w:t>
      </w:r>
    </w:p>
    <w:p w:rsidR="003E7954" w:rsidRDefault="003E7954">
      <w:pPr>
        <w:pStyle w:val="BodyText"/>
        <w:spacing w:before="1"/>
        <w:rPr>
          <w:i/>
          <w:sz w:val="24"/>
        </w:rPr>
      </w:pPr>
    </w:p>
    <w:p w:rsidR="003E7954" w:rsidRDefault="006723A9">
      <w:pPr>
        <w:ind w:left="1352"/>
        <w:rPr>
          <w:i/>
          <w:sz w:val="20"/>
        </w:rPr>
      </w:pPr>
      <w:r>
        <w:rPr>
          <w:i/>
          <w:sz w:val="20"/>
        </w:rPr>
        <w:t>****</w:t>
      </w:r>
      <w:r w:rsidR="007750B0">
        <w:rPr>
          <w:i/>
          <w:sz w:val="20"/>
        </w:rPr>
        <w:t xml:space="preserve"> – Heavy Equipment Pre-</w:t>
      </w:r>
      <w:proofErr w:type="spellStart"/>
      <w:r w:rsidR="007750B0">
        <w:rPr>
          <w:i/>
          <w:sz w:val="20"/>
        </w:rPr>
        <w:t>Mobilisation</w:t>
      </w:r>
      <w:proofErr w:type="spellEnd"/>
      <w:r w:rsidR="007750B0">
        <w:rPr>
          <w:i/>
          <w:sz w:val="20"/>
        </w:rPr>
        <w:t xml:space="preserve"> Inspection Checklist</w:t>
      </w:r>
    </w:p>
    <w:p w:rsidR="003E7954" w:rsidRDefault="003E7954">
      <w:pPr>
        <w:pStyle w:val="BodyText"/>
        <w:spacing w:before="0"/>
        <w:rPr>
          <w:i/>
          <w:sz w:val="22"/>
        </w:rPr>
      </w:pPr>
    </w:p>
    <w:p w:rsidR="003E7954" w:rsidRDefault="007750B0" w:rsidP="00352403">
      <w:pPr>
        <w:pStyle w:val="Heading2"/>
        <w:numPr>
          <w:ilvl w:val="1"/>
          <w:numId w:val="7"/>
        </w:numPr>
      </w:pPr>
      <w:bookmarkStart w:id="86" w:name="_Toc11240631"/>
      <w:bookmarkStart w:id="87" w:name="_Toc11240857"/>
      <w:r>
        <w:t>PRESTART</w:t>
      </w:r>
      <w:r>
        <w:rPr>
          <w:spacing w:val="-1"/>
        </w:rPr>
        <w:t xml:space="preserve"> </w:t>
      </w:r>
      <w:r>
        <w:t>INSPECTIONS</w:t>
      </w:r>
      <w:bookmarkEnd w:id="86"/>
      <w:bookmarkEnd w:id="87"/>
    </w:p>
    <w:p w:rsidR="003E7954" w:rsidRDefault="007750B0">
      <w:pPr>
        <w:pStyle w:val="BodyText"/>
        <w:spacing w:before="200"/>
        <w:ind w:left="218" w:right="213"/>
        <w:jc w:val="both"/>
      </w:pPr>
      <w:r>
        <w:t>All mobile equipment or vehicles onsite must undergo a pre-start inspection check prior to first use on each shift. These will assess the overall condition of the vehicle and check all necessary fluids and operations prior to commencing work with a piece of equipment.</w:t>
      </w:r>
    </w:p>
    <w:p w:rsidR="003E7954" w:rsidRDefault="007750B0">
      <w:pPr>
        <w:tabs>
          <w:tab w:val="left" w:pos="1352"/>
        </w:tabs>
        <w:spacing w:before="167"/>
        <w:ind w:left="218"/>
        <w:jc w:val="both"/>
        <w:rPr>
          <w:i/>
          <w:sz w:val="20"/>
        </w:rPr>
      </w:pPr>
      <w:r>
        <w:rPr>
          <w:b/>
          <w:i/>
          <w:sz w:val="20"/>
        </w:rPr>
        <w:t>Ref:</w:t>
      </w:r>
      <w:r>
        <w:rPr>
          <w:b/>
          <w:i/>
          <w:sz w:val="20"/>
        </w:rPr>
        <w:tab/>
      </w:r>
      <w:r w:rsidR="006723A9">
        <w:rPr>
          <w:b/>
          <w:i/>
          <w:sz w:val="20"/>
        </w:rPr>
        <w:t>****</w:t>
      </w:r>
      <w:r>
        <w:rPr>
          <w:i/>
          <w:sz w:val="20"/>
        </w:rPr>
        <w:t xml:space="preserve"> - Light Vehicle</w:t>
      </w:r>
      <w:r>
        <w:rPr>
          <w:i/>
          <w:spacing w:val="-4"/>
          <w:sz w:val="20"/>
        </w:rPr>
        <w:t xml:space="preserve"> </w:t>
      </w:r>
      <w:r>
        <w:rPr>
          <w:i/>
          <w:sz w:val="20"/>
        </w:rPr>
        <w:t>Checklist</w:t>
      </w:r>
    </w:p>
    <w:p w:rsidR="003E7954" w:rsidRDefault="003E7954">
      <w:pPr>
        <w:pStyle w:val="BodyText"/>
        <w:spacing w:before="4"/>
        <w:rPr>
          <w:i/>
          <w:sz w:val="28"/>
        </w:rPr>
      </w:pPr>
    </w:p>
    <w:p w:rsidR="003E7954" w:rsidRDefault="007750B0" w:rsidP="00352403">
      <w:pPr>
        <w:pStyle w:val="Heading2"/>
        <w:numPr>
          <w:ilvl w:val="1"/>
          <w:numId w:val="7"/>
        </w:numPr>
      </w:pPr>
      <w:bookmarkStart w:id="88" w:name="_Toc11240632"/>
      <w:bookmarkStart w:id="89" w:name="_Toc11240858"/>
      <w:r>
        <w:t>BREAKDOWNS</w:t>
      </w:r>
      <w:bookmarkEnd w:id="88"/>
      <w:bookmarkEnd w:id="89"/>
    </w:p>
    <w:p w:rsidR="003E7954" w:rsidRDefault="007750B0">
      <w:pPr>
        <w:pStyle w:val="BodyText"/>
        <w:spacing w:before="200"/>
        <w:ind w:left="218" w:right="212"/>
        <w:jc w:val="both"/>
      </w:pPr>
      <w:r>
        <w:t>Any vehicle that is broken down should be moved off the road, provided it can be done so safely. Where equipment requires maintenance on the roadside, hazard lights shall be left operating. For all light vehicles, Haulage trucks and Heavy Equipment the wheels must be chocked and reflective triangles and witches hats used. In addition the hazard should be communicated through Security Control using all available radio channels to warn other operators.</w:t>
      </w:r>
    </w:p>
    <w:p w:rsidR="003E7954" w:rsidRDefault="007750B0">
      <w:pPr>
        <w:pStyle w:val="BodyText"/>
        <w:spacing w:before="163"/>
        <w:ind w:left="218" w:right="212"/>
        <w:jc w:val="both"/>
      </w:pPr>
      <w:r>
        <w:t>No person can work on a broken down vehicle where they are at risk of being hit by passing traffic unless a second person either slows passing traffic or acts as a spotter to warn the person conducting the maintenance.</w:t>
      </w:r>
    </w:p>
    <w:p w:rsidR="003E7954" w:rsidRDefault="007750B0">
      <w:pPr>
        <w:tabs>
          <w:tab w:val="left" w:pos="1352"/>
        </w:tabs>
        <w:spacing w:before="167"/>
        <w:ind w:left="218"/>
        <w:jc w:val="both"/>
        <w:rPr>
          <w:i/>
          <w:sz w:val="20"/>
        </w:rPr>
      </w:pPr>
      <w:r>
        <w:rPr>
          <w:b/>
          <w:i/>
          <w:sz w:val="20"/>
        </w:rPr>
        <w:t>Ref:</w:t>
      </w:r>
      <w:r>
        <w:rPr>
          <w:b/>
          <w:i/>
          <w:sz w:val="20"/>
        </w:rPr>
        <w:tab/>
      </w:r>
      <w:r w:rsidR="006723A9">
        <w:rPr>
          <w:b/>
          <w:i/>
          <w:sz w:val="20"/>
        </w:rPr>
        <w:t>******</w:t>
      </w:r>
      <w:r>
        <w:rPr>
          <w:i/>
          <w:sz w:val="20"/>
        </w:rPr>
        <w:t xml:space="preserve"> – Towing of bogged / broken down</w:t>
      </w:r>
      <w:r>
        <w:rPr>
          <w:i/>
          <w:spacing w:val="-8"/>
          <w:sz w:val="20"/>
        </w:rPr>
        <w:t xml:space="preserve"> </w:t>
      </w:r>
      <w:r>
        <w:rPr>
          <w:i/>
          <w:sz w:val="20"/>
        </w:rPr>
        <w:t>equipment</w:t>
      </w:r>
    </w:p>
    <w:p w:rsidR="003E7954" w:rsidRDefault="003E7954">
      <w:pPr>
        <w:pStyle w:val="BodyText"/>
        <w:spacing w:before="4"/>
        <w:rPr>
          <w:i/>
          <w:sz w:val="28"/>
        </w:rPr>
      </w:pPr>
    </w:p>
    <w:p w:rsidR="003E7954" w:rsidRDefault="007750B0" w:rsidP="00352403">
      <w:pPr>
        <w:pStyle w:val="Heading2"/>
        <w:numPr>
          <w:ilvl w:val="1"/>
          <w:numId w:val="7"/>
        </w:numPr>
      </w:pPr>
      <w:bookmarkStart w:id="90" w:name="_Toc11240633"/>
      <w:bookmarkStart w:id="91" w:name="_Toc11240859"/>
      <w:r>
        <w:t>RE-FUELLING</w:t>
      </w:r>
      <w:bookmarkEnd w:id="90"/>
      <w:bookmarkEnd w:id="91"/>
    </w:p>
    <w:p w:rsidR="003E7954" w:rsidRDefault="007750B0">
      <w:pPr>
        <w:pStyle w:val="BodyText"/>
        <w:spacing w:before="200"/>
        <w:ind w:left="218"/>
        <w:jc w:val="both"/>
      </w:pPr>
      <w:r>
        <w:t>The following are minimum requirements for re-fuelling or servicing:</w:t>
      </w:r>
    </w:p>
    <w:p w:rsidR="003E7954" w:rsidRDefault="007750B0">
      <w:pPr>
        <w:pStyle w:val="ListParagraph"/>
        <w:numPr>
          <w:ilvl w:val="0"/>
          <w:numId w:val="6"/>
        </w:numPr>
        <w:tabs>
          <w:tab w:val="left" w:pos="1530"/>
          <w:tab w:val="left" w:pos="1531"/>
        </w:tabs>
        <w:spacing w:before="161"/>
        <w:ind w:hanging="456"/>
        <w:rPr>
          <w:sz w:val="20"/>
        </w:rPr>
      </w:pPr>
      <w:r>
        <w:rPr>
          <w:sz w:val="20"/>
        </w:rPr>
        <w:t>The engine is to be shut down and ignition</w:t>
      </w:r>
      <w:r>
        <w:rPr>
          <w:spacing w:val="-9"/>
          <w:sz w:val="20"/>
        </w:rPr>
        <w:t xml:space="preserve"> </w:t>
      </w:r>
      <w:r>
        <w:rPr>
          <w:sz w:val="20"/>
        </w:rPr>
        <w:t>off.</w:t>
      </w:r>
    </w:p>
    <w:p w:rsidR="003E7954" w:rsidRDefault="007750B0">
      <w:pPr>
        <w:pStyle w:val="ListParagraph"/>
        <w:numPr>
          <w:ilvl w:val="0"/>
          <w:numId w:val="6"/>
        </w:numPr>
        <w:tabs>
          <w:tab w:val="left" w:pos="1530"/>
          <w:tab w:val="left" w:pos="1531"/>
        </w:tabs>
        <w:spacing w:before="161"/>
        <w:ind w:hanging="456"/>
        <w:rPr>
          <w:sz w:val="20"/>
        </w:rPr>
      </w:pPr>
      <w:r>
        <w:rPr>
          <w:sz w:val="20"/>
        </w:rPr>
        <w:t>No person is permitted in the cab while another person is</w:t>
      </w:r>
      <w:r>
        <w:rPr>
          <w:spacing w:val="-9"/>
          <w:sz w:val="20"/>
        </w:rPr>
        <w:t xml:space="preserve"> </w:t>
      </w:r>
      <w:proofErr w:type="spellStart"/>
      <w:r>
        <w:rPr>
          <w:sz w:val="20"/>
        </w:rPr>
        <w:t>refuelling</w:t>
      </w:r>
      <w:proofErr w:type="spellEnd"/>
      <w:r>
        <w:rPr>
          <w:sz w:val="20"/>
        </w:rPr>
        <w:t>.</w:t>
      </w:r>
    </w:p>
    <w:p w:rsidR="003E7954" w:rsidRDefault="007750B0">
      <w:pPr>
        <w:pStyle w:val="ListParagraph"/>
        <w:numPr>
          <w:ilvl w:val="0"/>
          <w:numId w:val="6"/>
        </w:numPr>
        <w:tabs>
          <w:tab w:val="left" w:pos="1530"/>
          <w:tab w:val="left" w:pos="1531"/>
        </w:tabs>
        <w:spacing w:before="161"/>
        <w:ind w:hanging="456"/>
        <w:rPr>
          <w:sz w:val="20"/>
        </w:rPr>
      </w:pPr>
      <w:r>
        <w:rPr>
          <w:sz w:val="20"/>
        </w:rPr>
        <w:t>No equipment is to be left unattended during</w:t>
      </w:r>
      <w:r>
        <w:rPr>
          <w:spacing w:val="-13"/>
          <w:sz w:val="20"/>
        </w:rPr>
        <w:t xml:space="preserve"> </w:t>
      </w:r>
      <w:r>
        <w:rPr>
          <w:sz w:val="20"/>
        </w:rPr>
        <w:t>re-fuelling.</w:t>
      </w:r>
    </w:p>
    <w:p w:rsidR="003E7954" w:rsidRDefault="007750B0">
      <w:pPr>
        <w:pStyle w:val="ListParagraph"/>
        <w:numPr>
          <w:ilvl w:val="0"/>
          <w:numId w:val="6"/>
        </w:numPr>
        <w:tabs>
          <w:tab w:val="left" w:pos="1530"/>
          <w:tab w:val="left" w:pos="1531"/>
        </w:tabs>
        <w:ind w:hanging="456"/>
        <w:rPr>
          <w:sz w:val="20"/>
        </w:rPr>
      </w:pPr>
      <w:r>
        <w:rPr>
          <w:sz w:val="20"/>
        </w:rPr>
        <w:t>No smoking or use of mobile phones while</w:t>
      </w:r>
      <w:r>
        <w:rPr>
          <w:spacing w:val="-8"/>
          <w:sz w:val="20"/>
        </w:rPr>
        <w:t xml:space="preserve"> </w:t>
      </w:r>
      <w:r>
        <w:rPr>
          <w:sz w:val="20"/>
        </w:rPr>
        <w:t>re-fuelling.</w:t>
      </w:r>
    </w:p>
    <w:p w:rsidR="003E7954" w:rsidRDefault="007750B0">
      <w:pPr>
        <w:spacing w:before="166"/>
        <w:ind w:left="218"/>
        <w:jc w:val="both"/>
        <w:rPr>
          <w:i/>
          <w:sz w:val="20"/>
        </w:rPr>
      </w:pPr>
      <w:r>
        <w:rPr>
          <w:b/>
          <w:i/>
          <w:sz w:val="20"/>
        </w:rPr>
        <w:t xml:space="preserve">Ref: </w:t>
      </w:r>
      <w:r w:rsidR="006723A9">
        <w:rPr>
          <w:b/>
          <w:i/>
          <w:sz w:val="20"/>
        </w:rPr>
        <w:t>******</w:t>
      </w:r>
      <w:r>
        <w:rPr>
          <w:i/>
          <w:sz w:val="20"/>
        </w:rPr>
        <w:t xml:space="preserve"> – Fueling</w:t>
      </w:r>
    </w:p>
    <w:p w:rsidR="003E7954" w:rsidRDefault="007750B0">
      <w:pPr>
        <w:pStyle w:val="BodyText"/>
        <w:spacing w:before="7"/>
        <w:rPr>
          <w:i/>
          <w:sz w:val="26"/>
        </w:rPr>
      </w:pPr>
      <w:r>
        <w:br w:type="page"/>
      </w:r>
    </w:p>
    <w:p w:rsidR="003E7954" w:rsidRDefault="007750B0" w:rsidP="00352403">
      <w:pPr>
        <w:pStyle w:val="Heading1"/>
        <w:numPr>
          <w:ilvl w:val="1"/>
          <w:numId w:val="5"/>
        </w:numPr>
      </w:pPr>
      <w:bookmarkStart w:id="92" w:name="_Toc11240634"/>
      <w:bookmarkStart w:id="93" w:name="_Toc11240860"/>
      <w:r>
        <w:t>FIT FOR PURPOSE</w:t>
      </w:r>
      <w:r>
        <w:rPr>
          <w:spacing w:val="-1"/>
        </w:rPr>
        <w:t xml:space="preserve"> </w:t>
      </w:r>
      <w:r>
        <w:rPr>
          <w:spacing w:val="-6"/>
        </w:rPr>
        <w:t>ROADWAYS</w:t>
      </w:r>
      <w:bookmarkEnd w:id="92"/>
      <w:bookmarkEnd w:id="93"/>
    </w:p>
    <w:p w:rsidR="003E7954" w:rsidRDefault="003E7954">
      <w:pPr>
        <w:pStyle w:val="BodyText"/>
        <w:spacing w:before="3"/>
        <w:rPr>
          <w:b/>
          <w:sz w:val="17"/>
        </w:rPr>
      </w:pPr>
    </w:p>
    <w:p w:rsidR="003E7954" w:rsidRDefault="007750B0">
      <w:pPr>
        <w:pStyle w:val="BodyText"/>
        <w:spacing w:before="94"/>
        <w:ind w:left="218" w:right="212"/>
        <w:jc w:val="both"/>
      </w:pPr>
      <w:r>
        <w:t xml:space="preserve">To promote an adequate standard of construction and maintenance for </w:t>
      </w:r>
      <w:r w:rsidR="00706968">
        <w:t>OTML</w:t>
      </w:r>
      <w:r>
        <w:t xml:space="preserve"> roads, design, construction materials and methods must be approved by the Mine and/or Maintenance Manager prior to works. Adequate profile and sheeting condition (within the constraints of available materials) is a requirement of all construction and maintenance work.</w:t>
      </w:r>
    </w:p>
    <w:p w:rsidR="003E7954" w:rsidRDefault="003E7954">
      <w:pPr>
        <w:pStyle w:val="BodyText"/>
        <w:spacing w:before="6"/>
        <w:rPr>
          <w:sz w:val="28"/>
        </w:rPr>
      </w:pPr>
    </w:p>
    <w:p w:rsidR="003E7954" w:rsidRDefault="007750B0" w:rsidP="00352403">
      <w:pPr>
        <w:pStyle w:val="Heading2"/>
        <w:numPr>
          <w:ilvl w:val="1"/>
          <w:numId w:val="5"/>
        </w:numPr>
      </w:pPr>
      <w:bookmarkStart w:id="94" w:name="_Toc11240635"/>
      <w:bookmarkStart w:id="95" w:name="_Toc11240861"/>
      <w:r>
        <w:t>GENERAL INTERSECTION</w:t>
      </w:r>
      <w:r>
        <w:rPr>
          <w:spacing w:val="-1"/>
        </w:rPr>
        <w:t xml:space="preserve"> </w:t>
      </w:r>
      <w:r>
        <w:t>DESIGN</w:t>
      </w:r>
      <w:bookmarkEnd w:id="94"/>
      <w:bookmarkEnd w:id="95"/>
    </w:p>
    <w:p w:rsidR="003E7954" w:rsidRDefault="007750B0">
      <w:pPr>
        <w:pStyle w:val="BodyText"/>
        <w:spacing w:before="199"/>
        <w:ind w:left="218"/>
        <w:jc w:val="both"/>
      </w:pPr>
      <w:r>
        <w:t>All intersections should be:</w:t>
      </w:r>
    </w:p>
    <w:p w:rsidR="003E7954" w:rsidRDefault="007750B0">
      <w:pPr>
        <w:pStyle w:val="ListParagraph"/>
        <w:numPr>
          <w:ilvl w:val="2"/>
          <w:numId w:val="5"/>
        </w:numPr>
        <w:tabs>
          <w:tab w:val="left" w:pos="1636"/>
          <w:tab w:val="left" w:pos="1637"/>
        </w:tabs>
        <w:spacing w:before="163"/>
        <w:ind w:hanging="567"/>
        <w:rPr>
          <w:sz w:val="20"/>
        </w:rPr>
      </w:pPr>
      <w:r>
        <w:rPr>
          <w:sz w:val="20"/>
        </w:rPr>
        <w:t>At right angles, wherever</w:t>
      </w:r>
      <w:r>
        <w:rPr>
          <w:spacing w:val="-4"/>
          <w:sz w:val="20"/>
        </w:rPr>
        <w:t xml:space="preserve"> </w:t>
      </w:r>
      <w:r>
        <w:rPr>
          <w:sz w:val="20"/>
        </w:rPr>
        <w:t>practical;</w:t>
      </w:r>
    </w:p>
    <w:p w:rsidR="003E7954" w:rsidRDefault="007750B0">
      <w:pPr>
        <w:pStyle w:val="ListParagraph"/>
        <w:numPr>
          <w:ilvl w:val="2"/>
          <w:numId w:val="5"/>
        </w:numPr>
        <w:tabs>
          <w:tab w:val="left" w:pos="1636"/>
          <w:tab w:val="left" w:pos="1637"/>
        </w:tabs>
        <w:ind w:hanging="567"/>
        <w:rPr>
          <w:sz w:val="20"/>
        </w:rPr>
      </w:pPr>
      <w:r>
        <w:rPr>
          <w:sz w:val="20"/>
        </w:rPr>
        <w:t>Illuminated at night wherever</w:t>
      </w:r>
      <w:r>
        <w:rPr>
          <w:spacing w:val="-4"/>
          <w:sz w:val="20"/>
        </w:rPr>
        <w:t xml:space="preserve"> </w:t>
      </w:r>
      <w:r>
        <w:rPr>
          <w:sz w:val="20"/>
        </w:rPr>
        <w:t>practicable;</w:t>
      </w:r>
    </w:p>
    <w:p w:rsidR="003E7954" w:rsidRDefault="007750B0">
      <w:pPr>
        <w:pStyle w:val="ListParagraph"/>
        <w:numPr>
          <w:ilvl w:val="2"/>
          <w:numId w:val="5"/>
        </w:numPr>
        <w:tabs>
          <w:tab w:val="left" w:pos="1636"/>
          <w:tab w:val="left" w:pos="1637"/>
        </w:tabs>
        <w:ind w:right="212" w:hanging="567"/>
        <w:rPr>
          <w:sz w:val="20"/>
        </w:rPr>
      </w:pPr>
      <w:r>
        <w:rPr>
          <w:sz w:val="20"/>
        </w:rPr>
        <w:t>Shall be designed to allow for clear visibility for approaching traffic and be provided with the appropriate traffic signs that give clear</w:t>
      </w:r>
      <w:r>
        <w:rPr>
          <w:spacing w:val="-7"/>
          <w:sz w:val="20"/>
        </w:rPr>
        <w:t xml:space="preserve"> </w:t>
      </w:r>
      <w:r>
        <w:rPr>
          <w:sz w:val="20"/>
        </w:rPr>
        <w:t>direction.</w:t>
      </w:r>
    </w:p>
    <w:p w:rsidR="003E7954" w:rsidRDefault="007750B0">
      <w:pPr>
        <w:pStyle w:val="ListParagraph"/>
        <w:numPr>
          <w:ilvl w:val="2"/>
          <w:numId w:val="5"/>
        </w:numPr>
        <w:tabs>
          <w:tab w:val="left" w:pos="1636"/>
          <w:tab w:val="left" w:pos="1637"/>
        </w:tabs>
        <w:ind w:hanging="567"/>
        <w:rPr>
          <w:sz w:val="20"/>
        </w:rPr>
      </w:pPr>
      <w:r>
        <w:rPr>
          <w:sz w:val="20"/>
        </w:rPr>
        <w:t>Stop Signs shall be installed over “Give Way</w:t>
      </w:r>
      <w:r>
        <w:rPr>
          <w:spacing w:val="-8"/>
          <w:sz w:val="20"/>
        </w:rPr>
        <w:t xml:space="preserve"> </w:t>
      </w:r>
      <w:r>
        <w:rPr>
          <w:sz w:val="20"/>
        </w:rPr>
        <w:t>Signs”.</w:t>
      </w:r>
    </w:p>
    <w:p w:rsidR="003E7954" w:rsidRDefault="003E7954">
      <w:pPr>
        <w:pStyle w:val="BodyText"/>
        <w:spacing w:before="4"/>
        <w:rPr>
          <w:sz w:val="28"/>
        </w:rPr>
      </w:pPr>
    </w:p>
    <w:p w:rsidR="003E7954" w:rsidRDefault="007750B0" w:rsidP="00352403">
      <w:pPr>
        <w:pStyle w:val="Heading2"/>
        <w:numPr>
          <w:ilvl w:val="1"/>
          <w:numId w:val="5"/>
        </w:numPr>
      </w:pPr>
      <w:bookmarkStart w:id="96" w:name="_Toc11240636"/>
      <w:bookmarkStart w:id="97" w:name="_Toc11240862"/>
      <w:r>
        <w:t>GENERAL ROAD DESIGN</w:t>
      </w:r>
      <w:r>
        <w:rPr>
          <w:spacing w:val="-2"/>
        </w:rPr>
        <w:t xml:space="preserve"> </w:t>
      </w:r>
      <w:r>
        <w:t>REQUIREMENTS</w:t>
      </w:r>
      <w:bookmarkEnd w:id="96"/>
      <w:bookmarkEnd w:id="97"/>
    </w:p>
    <w:p w:rsidR="003E7954" w:rsidRDefault="007750B0">
      <w:pPr>
        <w:pStyle w:val="BodyText"/>
        <w:spacing w:before="200"/>
        <w:ind w:left="218" w:right="213"/>
        <w:jc w:val="both"/>
      </w:pPr>
      <w:r>
        <w:t>The design of roads shall wherever possible be such that the visibility from any surface Mobile Equipment or Vehicle is greater than the stopping distance of that equipment travelling at the maximum allowable</w:t>
      </w:r>
      <w:r>
        <w:rPr>
          <w:spacing w:val="-2"/>
        </w:rPr>
        <w:t xml:space="preserve"> </w:t>
      </w:r>
      <w:r>
        <w:t>speed.</w:t>
      </w:r>
    </w:p>
    <w:p w:rsidR="003E7954" w:rsidRDefault="007750B0">
      <w:pPr>
        <w:pStyle w:val="BodyText"/>
        <w:ind w:left="218" w:right="213"/>
        <w:jc w:val="both"/>
      </w:pPr>
      <w:r>
        <w:t>Roads shall be free draining and provided with signs to indicate operating requirements as outlined in this Traffic Management Plan; and edges that are clearly marked so that they are visible at all times. Road delineators shall be installed on all site roads, Mine access roads and permanent haul roads (at least) every 50meters.</w:t>
      </w:r>
    </w:p>
    <w:p w:rsidR="003E7954" w:rsidRDefault="007750B0">
      <w:pPr>
        <w:pStyle w:val="BodyText"/>
        <w:ind w:left="218" w:right="213" w:hanging="1"/>
        <w:jc w:val="both"/>
      </w:pPr>
      <w:r>
        <w:t>Roads shall be designed so that in the event of a loss of control the mobile equipment or vehicle can: leave the road safely; or be prevented from leaving the road by windrows or barriers designed for the largest mobile equipment or vehicle operating on the road (half wheel height of that piece of equipment).</w:t>
      </w:r>
    </w:p>
    <w:p w:rsidR="003E7954" w:rsidRDefault="007750B0">
      <w:pPr>
        <w:pStyle w:val="BodyText"/>
        <w:spacing w:before="163"/>
        <w:ind w:left="218" w:right="213"/>
        <w:jc w:val="both"/>
      </w:pPr>
      <w:r>
        <w:t xml:space="preserve">Subject to the availability of materials, the road pavement surface should be made from a material that: will reduce the likelihood of loss of control of equipment in wet conditions; and </w:t>
      </w:r>
      <w:proofErr w:type="spellStart"/>
      <w:r>
        <w:t>minimise</w:t>
      </w:r>
      <w:proofErr w:type="spellEnd"/>
      <w:r>
        <w:t xml:space="preserve"> the generation of</w:t>
      </w:r>
      <w:r>
        <w:rPr>
          <w:spacing w:val="-3"/>
        </w:rPr>
        <w:t xml:space="preserve"> </w:t>
      </w:r>
      <w:r>
        <w:t>dust.</w:t>
      </w:r>
    </w:p>
    <w:p w:rsidR="003E7954" w:rsidRDefault="003E7954">
      <w:pPr>
        <w:pStyle w:val="BodyText"/>
        <w:spacing w:before="6"/>
        <w:rPr>
          <w:sz w:val="28"/>
        </w:rPr>
      </w:pPr>
    </w:p>
    <w:p w:rsidR="003E7954" w:rsidRDefault="007750B0" w:rsidP="00352403">
      <w:pPr>
        <w:pStyle w:val="Heading2"/>
        <w:numPr>
          <w:ilvl w:val="1"/>
          <w:numId w:val="5"/>
        </w:numPr>
      </w:pPr>
      <w:bookmarkStart w:id="98" w:name="_Toc11240637"/>
      <w:bookmarkStart w:id="99" w:name="_Toc11240863"/>
      <w:r>
        <w:t>ROAD &amp; TRAFFIC SIGNS -</w:t>
      </w:r>
      <w:r>
        <w:rPr>
          <w:spacing w:val="-2"/>
        </w:rPr>
        <w:t xml:space="preserve"> </w:t>
      </w:r>
      <w:r>
        <w:t>GENERAL</w:t>
      </w:r>
      <w:bookmarkEnd w:id="98"/>
      <w:bookmarkEnd w:id="99"/>
    </w:p>
    <w:p w:rsidR="003E7954" w:rsidRDefault="007750B0">
      <w:pPr>
        <w:spacing w:before="205" w:line="244" w:lineRule="auto"/>
        <w:ind w:left="218" w:right="213"/>
        <w:jc w:val="both"/>
        <w:rPr>
          <w:sz w:val="20"/>
        </w:rPr>
      </w:pPr>
      <w:r>
        <w:rPr>
          <w:sz w:val="20"/>
        </w:rPr>
        <w:t xml:space="preserve">All signs used in conjunction with roads should be designed with reference to </w:t>
      </w:r>
      <w:r>
        <w:rPr>
          <w:b/>
          <w:i/>
          <w:sz w:val="20"/>
        </w:rPr>
        <w:t xml:space="preserve">AS 1742 (Set) – Manual of uniform traffic control devices </w:t>
      </w:r>
      <w:r>
        <w:rPr>
          <w:sz w:val="20"/>
        </w:rPr>
        <w:t xml:space="preserve">and </w:t>
      </w:r>
      <w:r>
        <w:rPr>
          <w:b/>
          <w:i/>
          <w:sz w:val="20"/>
        </w:rPr>
        <w:t>AS 1743:2001 – Road signs - Specifications</w:t>
      </w:r>
      <w:r>
        <w:rPr>
          <w:sz w:val="20"/>
        </w:rPr>
        <w:t>. All signs,</w:t>
      </w:r>
    </w:p>
    <w:p w:rsidR="003E7954" w:rsidRDefault="007750B0">
      <w:pPr>
        <w:pStyle w:val="BodyText"/>
        <w:spacing w:before="157"/>
        <w:ind w:left="218" w:right="214"/>
        <w:jc w:val="both"/>
      </w:pPr>
      <w:r>
        <w:t xml:space="preserve">Other than those used exclusively on haul roads in active mining areas, must be approved by </w:t>
      </w:r>
      <w:r>
        <w:rPr>
          <w:spacing w:val="-4"/>
        </w:rPr>
        <w:t>the</w:t>
      </w:r>
      <w:r>
        <w:rPr>
          <w:spacing w:val="47"/>
        </w:rPr>
        <w:t xml:space="preserve"> </w:t>
      </w:r>
      <w:r>
        <w:t>Mine and Safety Manager or his delegate before being</w:t>
      </w:r>
      <w:r>
        <w:rPr>
          <w:spacing w:val="-8"/>
        </w:rPr>
        <w:t xml:space="preserve"> </w:t>
      </w:r>
      <w:r>
        <w:t>installed.</w:t>
      </w:r>
    </w:p>
    <w:p w:rsidR="003E7954" w:rsidRDefault="007750B0">
      <w:pPr>
        <w:spacing w:before="166" w:line="244" w:lineRule="auto"/>
        <w:ind w:left="218" w:right="212"/>
        <w:jc w:val="both"/>
        <w:rPr>
          <w:sz w:val="20"/>
        </w:rPr>
      </w:pPr>
      <w:r>
        <w:rPr>
          <w:sz w:val="20"/>
        </w:rPr>
        <w:t xml:space="preserve">All road traffic control devices and traffic management must be done with reference to </w:t>
      </w:r>
      <w:r>
        <w:rPr>
          <w:b/>
          <w:i/>
          <w:sz w:val="20"/>
        </w:rPr>
        <w:t xml:space="preserve">AS 1742.2:1994. </w:t>
      </w:r>
      <w:r>
        <w:rPr>
          <w:sz w:val="20"/>
        </w:rPr>
        <w:t xml:space="preserve">Where signage is put in place, it shall all be deemed as mandatory and shall be obeyed at all times. Failure to do so will result in disciplinary action in accordance with the </w:t>
      </w:r>
      <w:r w:rsidR="00706968">
        <w:rPr>
          <w:b/>
          <w:i/>
          <w:sz w:val="20"/>
        </w:rPr>
        <w:t>OTML</w:t>
      </w:r>
      <w:r>
        <w:rPr>
          <w:b/>
          <w:i/>
          <w:sz w:val="20"/>
        </w:rPr>
        <w:t xml:space="preserve"> Mining </w:t>
      </w:r>
      <w:r w:rsidR="00706968">
        <w:rPr>
          <w:b/>
          <w:i/>
          <w:sz w:val="20"/>
        </w:rPr>
        <w:t>OTML</w:t>
      </w:r>
      <w:r>
        <w:rPr>
          <w:b/>
          <w:i/>
          <w:sz w:val="20"/>
        </w:rPr>
        <w:t xml:space="preserve"> Speed Limit Enforcement Procedure (</w:t>
      </w:r>
      <w:r w:rsidR="006723A9">
        <w:rPr>
          <w:b/>
          <w:i/>
          <w:sz w:val="20"/>
        </w:rPr>
        <w:t>******</w:t>
      </w:r>
      <w:r>
        <w:rPr>
          <w:b/>
          <w:i/>
          <w:sz w:val="20"/>
        </w:rPr>
        <w:t xml:space="preserve">) </w:t>
      </w:r>
      <w:r>
        <w:rPr>
          <w:sz w:val="20"/>
        </w:rPr>
        <w:t xml:space="preserve">and the </w:t>
      </w:r>
      <w:r>
        <w:rPr>
          <w:b/>
          <w:i/>
          <w:sz w:val="20"/>
        </w:rPr>
        <w:t>Disciplinary Guidelines (</w:t>
      </w:r>
      <w:r w:rsidR="006723A9">
        <w:rPr>
          <w:b/>
          <w:i/>
          <w:sz w:val="20"/>
        </w:rPr>
        <w:t>******</w:t>
      </w:r>
      <w:r>
        <w:rPr>
          <w:b/>
          <w:i/>
          <w:sz w:val="20"/>
        </w:rPr>
        <w:t>)</w:t>
      </w:r>
      <w:r>
        <w:rPr>
          <w:sz w:val="20"/>
        </w:rPr>
        <w:t>.</w:t>
      </w:r>
    </w:p>
    <w:p w:rsidR="003E7954" w:rsidRDefault="007750B0">
      <w:pPr>
        <w:pStyle w:val="BodyText"/>
        <w:spacing w:before="5"/>
        <w:rPr>
          <w:sz w:val="26"/>
        </w:rPr>
      </w:pPr>
      <w:r>
        <w:br w:type="page"/>
      </w:r>
    </w:p>
    <w:p w:rsidR="003E7954" w:rsidRDefault="007750B0" w:rsidP="00352403">
      <w:pPr>
        <w:pStyle w:val="Heading2"/>
        <w:numPr>
          <w:ilvl w:val="1"/>
          <w:numId w:val="5"/>
        </w:numPr>
      </w:pPr>
      <w:bookmarkStart w:id="100" w:name="_Toc11240638"/>
      <w:bookmarkStart w:id="101" w:name="_Toc11240864"/>
      <w:r>
        <w:t>GUIDE POSTS AND</w:t>
      </w:r>
      <w:r>
        <w:rPr>
          <w:spacing w:val="-1"/>
        </w:rPr>
        <w:t xml:space="preserve"> </w:t>
      </w:r>
      <w:r>
        <w:t>DELINEATION</w:t>
      </w:r>
      <w:bookmarkEnd w:id="100"/>
      <w:bookmarkEnd w:id="101"/>
    </w:p>
    <w:p w:rsidR="003E7954" w:rsidRDefault="003E7954">
      <w:pPr>
        <w:pStyle w:val="BodyText"/>
        <w:spacing w:before="9"/>
        <w:rPr>
          <w:b/>
          <w:sz w:val="31"/>
        </w:rPr>
      </w:pPr>
    </w:p>
    <w:p w:rsidR="003E7954" w:rsidRDefault="007750B0">
      <w:pPr>
        <w:pStyle w:val="Heading3"/>
        <w:numPr>
          <w:ilvl w:val="2"/>
          <w:numId w:val="4"/>
        </w:numPr>
        <w:tabs>
          <w:tab w:val="left" w:pos="1067"/>
          <w:tab w:val="left" w:pos="1068"/>
        </w:tabs>
        <w:ind w:hanging="849"/>
      </w:pPr>
      <w:bookmarkStart w:id="102" w:name="_Toc11240639"/>
      <w:r>
        <w:t>GUIDE</w:t>
      </w:r>
      <w:r>
        <w:rPr>
          <w:spacing w:val="-1"/>
        </w:rPr>
        <w:t xml:space="preserve"> </w:t>
      </w:r>
      <w:r>
        <w:t>POSTS</w:t>
      </w:r>
      <w:bookmarkEnd w:id="102"/>
    </w:p>
    <w:p w:rsidR="003E7954" w:rsidRDefault="00314F18">
      <w:pPr>
        <w:pStyle w:val="BodyText"/>
        <w:spacing w:before="199"/>
        <w:ind w:left="218" w:right="212"/>
        <w:jc w:val="both"/>
      </w:pPr>
      <w:r>
        <w:rPr>
          <w:noProof/>
          <w:lang w:val="en-AU" w:eastAsia="en-AU"/>
        </w:rPr>
        <mc:AlternateContent>
          <mc:Choice Requires="wpg">
            <w:drawing>
              <wp:anchor distT="0" distB="0" distL="114300" distR="114300" simplePos="0" relativeHeight="251659776" behindDoc="0" locked="0" layoutInCell="1" allowOverlap="1">
                <wp:simplePos x="0" y="0"/>
                <wp:positionH relativeFrom="page">
                  <wp:posOffset>5635625</wp:posOffset>
                </wp:positionH>
                <wp:positionV relativeFrom="paragraph">
                  <wp:posOffset>797560</wp:posOffset>
                </wp:positionV>
                <wp:extent cx="967740" cy="1156970"/>
                <wp:effectExtent l="6350" t="1905" r="6985"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1156970"/>
                          <a:chOff x="8875" y="1256"/>
                          <a:chExt cx="1524" cy="1822"/>
                        </a:xfrm>
                      </wpg:grpSpPr>
                      <pic:pic xmlns:pic="http://schemas.openxmlformats.org/drawingml/2006/picture">
                        <pic:nvPicPr>
                          <pic:cNvPr id="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84" y="1266"/>
                            <a:ext cx="1504" cy="1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3"/>
                        <wps:cNvSpPr>
                          <a:spLocks noChangeArrowheads="1"/>
                        </wps:cNvSpPr>
                        <wps:spPr bwMode="auto">
                          <a:xfrm>
                            <a:off x="8880" y="1261"/>
                            <a:ext cx="1514" cy="181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A20DB" id="Group 2" o:spid="_x0000_s1026" style="position:absolute;margin-left:443.75pt;margin-top:62.8pt;width:76.2pt;height:91.1pt;z-index:251659776;mso-position-horizontal-relative:page" coordorigin="8875,1256" coordsize="1524,1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5lmlPBAAAugsAAA4AAABkcnMvZTJvRG9jLnhtbNxW227jNhB9L9B/&#10;IPSuWFIkWRLiLBLLDhbYtkG3/QBaoixiJVIl6Thp0X/vDCn5kgTdNHmrAdu8DmfOOTPk1afHviMP&#10;TGkuxcILLwKPMFHJmovtwvv9t7WfeUQbKmraScEW3hPT3qfrH3+42g8Fi2Qru5opAkaELvbDwmuN&#10;GYrZTFct66m+kAMTMNlI1VMDXbWd1YruwXrfzaIgSGd7qepByYppDaOlm/Surf2mYZX5pWk0M6Rb&#10;eOCbsb/K/m7wd3Z9RYutokPLq9EN+g4vesoFHHowVVJDyU7xF6Z6XimpZWMuKtnPZNPwitkYIJow&#10;eBbNnZK7wcayLfbb4QATQPsMp3ebrX5+uFeE1wsv9oigPVBkTyURQrMftgWsuFPD1+Feufig+UVW&#10;3zRMz57PY3/rFpPN/idZgzm6M9JC89ioHk1A0OTRMvB0YIA9GlLBYJ7O5zHwVMFUGCZpPh8pqlrg&#10;Ebdl2TzxCE5HSeroq9rVuD1MIgjDbs4iG8GMFu5c6+vo2/XVwKsCviOi0HqB6PeVB7vMTjFvNNK/&#10;yUZP1bfd4AP5AzV8wztunqyQASJ0Sjzc8wqhxs6RnHQiB2bxUBJj6NMat4NiRJYaIuSypWLLbvQA&#10;GQBYwfZpSCm5bxmtNQ4jiedWbPfMi03HhzXvOuQO22O8kETPRPgKZE7gpax2PRPGZaxiHYQuhW75&#10;oD2iCtZvGAhQfa5DKxQQwxdt8DiUhc2iv6LsJgjy6NZfJsHSj4P5yr/J47k/D1YgmDgLl+Hyb9wd&#10;xsVOM4CBduXAR19h9IW3r6bMWFxcMtqkJg/Ulg5Eyjo0/VsXYQghQV+1qn4FsGEdtI1ipmqx2QBy&#10;4zgsPkxYmI/IIgcaUuy7WZNlGSjcyj8d5T/lTpgEB/EHl5baSfwgDaXNHZM9wQZgDZ5arOkDxOFi&#10;m5ag10Ii4zaWTpwNQBBu5DWW8iBfZass9uMoXQFLZenfrJexn67DeVJelstlGU4stbyumcBjPk6S&#10;xVx2vJ50qtV2s+yUI29tPyMg+rhshmI5ujERi8aOwsvDKA5uo9xfp9ncj9dx4kNRyvwgzG/zNIjz&#10;uFyfh/SFC/bxkMgeqmESJZalE6dRaCexBfbzMjZa9NzAzdrxHmrmYREtMPVXorbUGso71z6BAt0/&#10;QuE077Q+iRRmsQlfvCHg3tZTTYDe2/IMb+3XbryvLR0YhIxmj9UP3hDuasJEgrrWMWL1Pa6a7ibt&#10;LqZ/KXVnG7Dz1pyDK8nlnC2ZTh94X4VJeMi58PzC+VjOIf3pZRK8m37M5pLq1qWAFRCq5D/r4v+f&#10;7acSnzThFLiR9RPUZCWhYoIC4JkLjVaqPz2yhyfjwtN/7Ci+ALrPAoSfhzG+XYztxMk8go46ndmc&#10;zlBRgamFZzzimkvj3qW7QfFtCye521DIG3hBNdxWafTPeQVJiB3IPduyD0SbtuNjFl+gp3276vjk&#10;vv4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N9V+cOIAAAAMAQAADwAAAGRycy9k&#10;b3ducmV2LnhtbEyPwWrDMBBE74X+g9hCb43kGCeOazmE0PYUCk0KpbeNtbFNLMlYiu38fZVTc1zm&#10;MfM2X0+6ZQP1rrFGQjQTwMiUVjWmkvB9eH9JgTmPRmFrDUm4koN18fiQY6bsaL5o2PuKhRLjMpRQ&#10;e99lnLuyJo1uZjsyITvZXqMPZ19x1eMYynXL50IsuMbGhIUaO9rWVJ73Fy3hY8RxE0dvw+582l5/&#10;D8nnzy4iKZ+fps0rME+T/4fhph/UoQhOR3sxyrFWQpouk4CGYJ4sgN0IEa9WwI4SYrFMgRc5v3+i&#10;+AMAAP//AwBQSwMECgAAAAAAAAAhAKKOhNuLCgAAiwoAABUAAABkcnMvbWVkaWEvaW1hZ2UxLmpw&#10;ZWf/2P/gABBKRklGAAEBAQBgAGAAAP/bAEMAAwICAwICAwMDAwQDAwQFCAUFBAQFCgcHBggMCgwM&#10;CwoLCw0OEhANDhEOCwsQFhARExQVFRUMDxcYFhQYEhQVFP/bAEMBAwQEBQQFCQUFCRQNCw0UFBQU&#10;FBQUFBQUFBQUFBQUFBQUFBQUFBQUFBQUFBQUFBQUFBQUFBQUFBQUFBQUFBQUFP/AABEIAHgA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J8&#10;ioqlgn+z1NP/AKRX9Cn8jlSipfIqH7PJQZC1NpdjJq99BYRf665l8qP/AIFUIgkrd8Awf8Vjov8A&#10;19x/+h0qoUv31Q9buP2O/HEEH/H7pOP+u7//ABFeJarpUuk6re2Ev+utZpIpP+A19Kax+0b45Pxs&#10;l0e2hsIdEttWFgbGaD9/Km/b9+vA/iNZfZ/H3iiL/nnqVxF/4/Xw/D2eVc4q1qVX7B+vcccGUuFq&#10;WGq0v+Xv97mOcopPIqbyK+5PyEioqXyKIIKAIsH1oq59h+lFAvZEv2E+tXPsNbE9jR9hrj9qez9W&#10;MeCCj7D9a2ILE+fU32Gl7U3+rGD9hre8D6VL/wAJVpflf8/kf/odQ+R+/rqvA8EVv4j0uX/ptH/6&#10;HWNWr+7Clhv3h9r33gbw9P4j/tiXRbGbVopfN+3eR+/r4Q+LVj/xczxR/wBhG4/9Dr9Dv+W9fB/x&#10;GsfP8f8AiGX/AJ66jcf+h1+f8M/uas/Q/XuNPaVsNR9p73KzzD7D9Km+z10v9k1D/Zdfo3tT8h+r&#10;GD5Jo8k1vfYaP7Lp+1MPqxjeR9KK6KGxPliil7U2+rHQ/wBiR0v9lRV1P9lR0QWMdeB9ZPtPqJx8&#10;+lUf2TXVT2IqH7DR7UX1Y5WfRPIrY8HWP/E8sv8ArtH/AOh1sT2NTeHIP+J5pf8A12j/APQ6Pa/u&#10;x/Vv3h9jH/XivjPxxY/8Vjrf/X5J/wCh19pf8t6+S/GNj/xVOqf9fklfJZF/Emff8Q0vbU4epwf2&#10;GpvsPvW99hogsa+t9qfDfVTlZ9K/f0f2UfWuknsRR9hFHtTD6sYkVj8gorofsNFHtTf6qaXkUeRW&#10;x9hPrR9hPrXme1PZ9kY/kUeRWx9hPrR9hPrR7UPZGP5FTaHB/wATyy/67R/+h1c+w1c0Ox/4nll/&#10;12jo9qHsj6c/5bV8x+KoP+Ki1X/rtJX0selfPfiqD/ior7/rtXzGWfxZn1ucfwoHLfYfrR9h+ta/&#10;kUeRX0/tT5L2RgzwUeRWx9hPrR5FHtQ9kZ32H60Vr+RRR7UPZGlPBRBBWlPBU0EFcXtT0/ZGP9go&#10;+wVvfYqm+xUe1D2Zzf2GrmlWP/E1sv8ArtWl9h/zmrmlWP8AxNYP+u1Y+1D2Z60OprxPxJY/8Ty9&#10;/wCu1e2Dqa8l1aCX+1b3zf8AlrNJXi4H+LM+gzP+HA5v7BR9gre+xVD5FfQe0Pn/AGZj+RR9grS8&#10;kVN5FHtA9kY/2CitjyKKPaB7Mm8j2qfyRXkmlfH2xv4PN/fw/vvK8ryPnrSsfjRY+R/r/wDtlNB8&#10;9eB/adI9r+zKnkeqwQVL5FePz/HfTLieeKK98nyv9Z+42f8AoVZs/wAfooP9VPPN/wA8/wBwiVh/&#10;adP+RnZ/ZlTyPbPsHtU0A+wfvf8AnlXgMH7Q0V//AMfU88P77/VeRvqa++MdjYefFYa3B50sP7vz&#10;oP8AYrH+0/7jD+zP75zcH7e3i+4gnil0TQv+usPn/wDxdfRXhXXP+E88HaJ4jl8jztTs47qSKH7m&#10;9q/NPSv9R+9r6i+Ffx3trDwB4X0uXVJ4fs0P2XyvIT93to9r9TNqtL2x9O/Yah+w/WvGJ/jhLYQe&#10;bFez3v8A3wlU4P2k47iCfzfPhm/55eQlbf2nT/kZj/ZlT+dHtn2KpvIryWf44Wv+q+2/9+YN9Zv/&#10;AA0LF9ugtZZ54P8Apr8myj+06f8AIzD+zKn86PbPs9FeS2nxmtryBZf7Yniz/B5HSij+0/7jN/7M&#10;q/zo8Hg8K3NxBBF58H73915U3yf991DPpV9YQTy/66GL91+5n/1n+3XrV9PLq8E8X2Hzpov+WX/j&#10;1c3PBc388EtrB+5l/wBFjtf4/mSvn/ansnE2Pg++nnniiEH7r97JUP8Awjlz5Hm2o/fSzSReV/H/&#10;AOPV6d9hit7GCKWy8mb/AIBVyCxsft08t/ZQedL5f7qaD+7/AAUe1Nzzex8HX3n+bLe/8ev+r/8A&#10;QvkqnfeHJf391df8tf8Alr/vV6p/asdhrkGjeR5MPk+bJL9xKh1y+juJ/sH/AC930P7uL/d+5WPt&#10;QPleyg+z+fXpHg7wrqdx4Vg+y+RN+5kl/wBvZXFX+h3Oka5fWt1B/wAtv/Z6+g/A8EVv4HsbD/l7&#10;/wBbJF8//AK9PE/wzipHn0/hzV4ILKKWCDzr7/j3/wCme7+/Utj4c1O//wBVPB5MVekWOlRX/wBt&#10;iisvJtP3fmS/889vzbP++60tVnsYLGeW1svJhi/54wOnmVxHaeY/8IrqVx5EX7iGbyfN/fT7Pk/+&#10;OVjwaHfX/wDqoIIftX7ryv4/l/3q9a/0bV7GCWWD/tr/AB1N9htrCef7fpf227l/1n7jzEj/AIaP&#10;amBxNpd+I/DcC2ttqEFpC370ReX5mM/7X4UV15j1i1ji/s2TyrSRA6L6dv6UUe1Ansf9P8/yv9d5&#10;Mksn7/8A1aVFYwS+RPL/AMxH955cs33Nn3qKKDctz+VcQQebP50PnfvJap/vbiCDyv3P77/v5D/t&#10;0UViBNPPqdxB+6sv30V5HF5X/LOT/bonvvtE89rdWU/+jf8APb/lpu/26KKDYi+wxfbp7qWf9zLD&#10;HL++2fu9vy1b8+XyJ/8AljN+8+z/ANz/AMeoorYxKfnxfboPKg+2+b+9jlh/5af99VN/xM4IPNtf&#10;9Nml/wBZ/A9tDJ/sUUViIhvrGK/g/eweTNazRyx/weY/+3Vz9358Hlfvof3n/bT/AHKKKAI7rUoL&#10;O6nW51KeKZnLFfP6Z/4BRRRWwz//2VBLAQItABQABgAIAAAAIQCKFT+YDAEAABUCAAATAAAAAAAA&#10;AAAAAAAAAAAAAABbQ29udGVudF9UeXBlc10ueG1sUEsBAi0AFAAGAAgAAAAhADj9If/WAAAAlAEA&#10;AAsAAAAAAAAAAAAAAAAAPQEAAF9yZWxzLy5yZWxzUEsBAi0AFAAGAAgAAAAhAJ65lmlPBAAAugsA&#10;AA4AAAAAAAAAAAAAAAAAPAIAAGRycy9lMm9Eb2MueG1sUEsBAi0AFAAGAAgAAAAhAFhgsxu6AAAA&#10;IgEAABkAAAAAAAAAAAAAAAAAtwYAAGRycy9fcmVscy9lMm9Eb2MueG1sLnJlbHNQSwECLQAUAAYA&#10;CAAAACEAN9V+cOIAAAAMAQAADwAAAAAAAAAAAAAAAACoBwAAZHJzL2Rvd25yZXYueG1sUEsBAi0A&#10;CgAAAAAAAAAhAKKOhNuLCgAAiwoAABUAAAAAAAAAAAAAAAAAtwgAAGRycy9tZWRpYS9pbWFnZTEu&#10;anBlZ1BLBQYAAAAABgAGAH0BAAB1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884;top:1266;width:1504;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hzDAAAA2gAAAA8AAABkcnMvZG93bnJldi54bWxEj0FrwkAUhO+F/oflCd7qRi2i0VWKUCzt&#10;qakXb4/sM4lm34vZrcb8+m6h0OMwM98wq03nanWl1lfCBsajBBRxLrbiwsD+6/VpDsoHZIu1MBm4&#10;k4fN+vFhhamVG3/SNQuFihD2KRooQ2hSrX1ekkM/koY4ekdpHYYo20LbFm8R7mo9SZKZdlhxXCix&#10;oW1J+Tn7dga8LD7es8tUeqx2B3me3vtTvzVmOOhelqACdeE//Nd+swZm8Hsl3gC9/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0r6HMMAAADaAAAADwAAAAAAAAAAAAAAAACf&#10;AgAAZHJzL2Rvd25yZXYueG1sUEsFBgAAAAAEAAQA9wAAAI8DAAAAAA==&#10;">
                  <v:imagedata r:id="rId10" o:title=""/>
                </v:shape>
                <v:rect id="Rectangle 3" o:spid="_x0000_s1028" style="position:absolute;left:8880;top:1261;width:151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oZb0A&#10;AADaAAAADwAAAGRycy9kb3ducmV2LnhtbERPzYrCMBC+C/sOYRb2ImuqBXepRhFB8CRUfYChmW2K&#10;yaQ00ca3N4cFjx/f/3qbnBUPGkLnWcF8VoAgbrzuuFVwvRy+f0GEiKzReiYFTwqw3XxM1lhpP3JN&#10;j3NsRQ7hUKECE2NfSRkaQw7DzPfEmfvzg8OY4dBKPeCYw52Vi6JYSocd5waDPe0NNbfz3SmYBpuc&#10;qdtyUf+k6+4+2rI8WaW+PtNuBSJSim/xv/uoFeSt+Uq+AXL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oaoZb0AAADaAAAADwAAAAAAAAAAAAAAAACYAgAAZHJzL2Rvd25yZXYu&#10;eG1sUEsFBgAAAAAEAAQA9QAAAIIDAAAAAA==&#10;" filled="f" strokeweight=".5pt"/>
                <w10:wrap anchorx="page"/>
              </v:group>
            </w:pict>
          </mc:Fallback>
        </mc:AlternateContent>
      </w:r>
      <w:r w:rsidR="007750B0">
        <w:t xml:space="preserve">Guide posts, with or without </w:t>
      </w:r>
      <w:proofErr w:type="spellStart"/>
      <w:r w:rsidR="007750B0">
        <w:t>reflectorised</w:t>
      </w:r>
      <w:proofErr w:type="spellEnd"/>
      <w:r w:rsidR="007750B0">
        <w:t xml:space="preserve"> delineators (commonly known as reflectors), are placed in series on one or both sides of a road formation to indicate to road users the alignment of the roadway ahead, especially at horizontal and vertical curves. The delineators act as effective aids for night driving. Red delineators should be used on the left side of the road and white delineators on the right.</w:t>
      </w:r>
    </w:p>
    <w:p w:rsidR="003E7954" w:rsidRDefault="003E7954">
      <w:pPr>
        <w:pStyle w:val="BodyText"/>
        <w:spacing w:before="0"/>
        <w:rPr>
          <w:sz w:val="22"/>
        </w:rPr>
      </w:pPr>
    </w:p>
    <w:p w:rsidR="003E7954" w:rsidRDefault="003E7954">
      <w:pPr>
        <w:pStyle w:val="BodyText"/>
        <w:spacing w:before="10"/>
        <w:rPr>
          <w:sz w:val="26"/>
        </w:rPr>
      </w:pPr>
    </w:p>
    <w:p w:rsidR="003E7954" w:rsidRDefault="007750B0">
      <w:pPr>
        <w:ind w:left="218"/>
        <w:rPr>
          <w:sz w:val="20"/>
        </w:rPr>
      </w:pPr>
      <w:r>
        <w:rPr>
          <w:b/>
          <w:sz w:val="20"/>
        </w:rPr>
        <w:t xml:space="preserve">Design of Guide Posts </w:t>
      </w:r>
      <w:r>
        <w:rPr>
          <w:b/>
          <w:i/>
          <w:sz w:val="20"/>
        </w:rPr>
        <w:t xml:space="preserve">- </w:t>
      </w:r>
      <w:r>
        <w:rPr>
          <w:sz w:val="20"/>
        </w:rPr>
        <w:t>The design of guide posts shall be as follows:</w:t>
      </w:r>
    </w:p>
    <w:p w:rsidR="003E7954" w:rsidRDefault="007750B0">
      <w:pPr>
        <w:pStyle w:val="ListParagraph"/>
        <w:numPr>
          <w:ilvl w:val="3"/>
          <w:numId w:val="4"/>
        </w:numPr>
        <w:tabs>
          <w:tab w:val="left" w:pos="1637"/>
        </w:tabs>
        <w:spacing w:before="164"/>
        <w:ind w:right="1997" w:hanging="567"/>
        <w:jc w:val="both"/>
        <w:rPr>
          <w:sz w:val="20"/>
        </w:rPr>
      </w:pPr>
      <w:r>
        <w:rPr>
          <w:b/>
          <w:sz w:val="20"/>
        </w:rPr>
        <w:t xml:space="preserve">Standard type </w:t>
      </w:r>
      <w:r>
        <w:rPr>
          <w:sz w:val="20"/>
        </w:rPr>
        <w:t>The minimum requirement for a standard type guide post shall be a post 1000 +- 100mm high with a white area at least 100mm wide over at least the upper 300mm of the post displayed towards oncoming traffic, double sided on a two-way carriageway.</w:t>
      </w:r>
      <w:r>
        <w:rPr>
          <w:spacing w:val="48"/>
          <w:sz w:val="20"/>
        </w:rPr>
        <w:t xml:space="preserve"> </w:t>
      </w:r>
      <w:r>
        <w:rPr>
          <w:sz w:val="20"/>
        </w:rPr>
        <w:t>If</w:t>
      </w:r>
      <w:r>
        <w:rPr>
          <w:spacing w:val="24"/>
          <w:sz w:val="20"/>
        </w:rPr>
        <w:t xml:space="preserve"> </w:t>
      </w:r>
      <w:r>
        <w:rPr>
          <w:sz w:val="20"/>
        </w:rPr>
        <w:t>1000mm</w:t>
      </w:r>
      <w:r>
        <w:rPr>
          <w:spacing w:val="24"/>
          <w:sz w:val="20"/>
        </w:rPr>
        <w:t xml:space="preserve"> </w:t>
      </w:r>
      <w:r>
        <w:rPr>
          <w:sz w:val="20"/>
        </w:rPr>
        <w:t>high</w:t>
      </w:r>
      <w:r>
        <w:rPr>
          <w:spacing w:val="23"/>
          <w:sz w:val="20"/>
        </w:rPr>
        <w:t xml:space="preserve"> </w:t>
      </w:r>
      <w:r>
        <w:rPr>
          <w:sz w:val="20"/>
        </w:rPr>
        <w:t>posts</w:t>
      </w:r>
      <w:r>
        <w:rPr>
          <w:spacing w:val="24"/>
          <w:sz w:val="20"/>
        </w:rPr>
        <w:t xml:space="preserve"> </w:t>
      </w:r>
      <w:r>
        <w:rPr>
          <w:sz w:val="20"/>
        </w:rPr>
        <w:t>obstruct</w:t>
      </w:r>
      <w:r>
        <w:rPr>
          <w:spacing w:val="23"/>
          <w:sz w:val="20"/>
        </w:rPr>
        <w:t xml:space="preserve"> </w:t>
      </w:r>
      <w:r>
        <w:rPr>
          <w:sz w:val="20"/>
        </w:rPr>
        <w:t>visibility</w:t>
      </w:r>
      <w:r>
        <w:rPr>
          <w:spacing w:val="23"/>
          <w:sz w:val="20"/>
        </w:rPr>
        <w:t xml:space="preserve"> </w:t>
      </w:r>
      <w:r>
        <w:rPr>
          <w:sz w:val="20"/>
        </w:rPr>
        <w:t>across</w:t>
      </w:r>
      <w:r>
        <w:rPr>
          <w:spacing w:val="23"/>
          <w:sz w:val="20"/>
        </w:rPr>
        <w:t xml:space="preserve"> </w:t>
      </w:r>
      <w:r>
        <w:rPr>
          <w:sz w:val="20"/>
        </w:rPr>
        <w:t>the</w:t>
      </w:r>
    </w:p>
    <w:p w:rsidR="003E7954" w:rsidRDefault="007750B0">
      <w:pPr>
        <w:pStyle w:val="BodyText"/>
        <w:spacing w:before="0"/>
        <w:ind w:left="1636"/>
      </w:pPr>
      <w:proofErr w:type="gramStart"/>
      <w:r>
        <w:t>inside</w:t>
      </w:r>
      <w:proofErr w:type="gramEnd"/>
      <w:r>
        <w:t xml:space="preserve"> of a curve, the overall height may be reduced to 600mm minimum.</w:t>
      </w:r>
    </w:p>
    <w:p w:rsidR="003E7954" w:rsidRDefault="007750B0">
      <w:pPr>
        <w:pStyle w:val="BodyText"/>
        <w:ind w:left="218" w:right="284"/>
      </w:pPr>
      <w:r>
        <w:t>A delineator shall be mounted on each white face displayed towards oncoming traffic, at a maximum of every 50m or where road conditions or restricted visibility require guide posts to be installed at distances less than 50m to facilitate adequate delineation of all roadways.</w:t>
      </w:r>
    </w:p>
    <w:p w:rsidR="003E7954" w:rsidRDefault="007750B0">
      <w:pPr>
        <w:pStyle w:val="ListParagraph"/>
        <w:numPr>
          <w:ilvl w:val="3"/>
          <w:numId w:val="4"/>
        </w:numPr>
        <w:tabs>
          <w:tab w:val="left" w:pos="1637"/>
        </w:tabs>
        <w:spacing w:before="164"/>
        <w:ind w:right="214" w:hanging="567"/>
        <w:jc w:val="both"/>
        <w:rPr>
          <w:sz w:val="20"/>
        </w:rPr>
      </w:pPr>
      <w:r>
        <w:rPr>
          <w:b/>
          <w:sz w:val="20"/>
        </w:rPr>
        <w:t xml:space="preserve">Construction of guide posts </w:t>
      </w:r>
      <w:r>
        <w:rPr>
          <w:sz w:val="20"/>
        </w:rPr>
        <w:t xml:space="preserve">Guide posts, including snow poles, </w:t>
      </w:r>
      <w:proofErr w:type="gramStart"/>
      <w:r>
        <w:rPr>
          <w:sz w:val="20"/>
        </w:rPr>
        <w:t>shall  be</w:t>
      </w:r>
      <w:proofErr w:type="gramEnd"/>
      <w:r>
        <w:rPr>
          <w:sz w:val="20"/>
        </w:rPr>
        <w:t xml:space="preserve"> constructed so that they do not constitute a hazard if stuck by a</w:t>
      </w:r>
      <w:r>
        <w:rPr>
          <w:spacing w:val="-9"/>
          <w:sz w:val="20"/>
        </w:rPr>
        <w:t xml:space="preserve"> </w:t>
      </w:r>
      <w:r>
        <w:rPr>
          <w:sz w:val="20"/>
        </w:rPr>
        <w:t>vehicle.</w:t>
      </w:r>
    </w:p>
    <w:p w:rsidR="003E7954" w:rsidRDefault="007750B0">
      <w:pPr>
        <w:pStyle w:val="ListParagraph"/>
        <w:numPr>
          <w:ilvl w:val="3"/>
          <w:numId w:val="4"/>
        </w:numPr>
        <w:tabs>
          <w:tab w:val="left" w:pos="1637"/>
        </w:tabs>
        <w:ind w:right="213" w:hanging="567"/>
        <w:jc w:val="both"/>
        <w:rPr>
          <w:sz w:val="20"/>
        </w:rPr>
      </w:pPr>
      <w:r>
        <w:rPr>
          <w:b/>
          <w:sz w:val="20"/>
        </w:rPr>
        <w:t xml:space="preserve">Sitting and Alignment of Guide Posts </w:t>
      </w:r>
      <w:r>
        <w:rPr>
          <w:i/>
          <w:sz w:val="20"/>
        </w:rPr>
        <w:t xml:space="preserve">- </w:t>
      </w:r>
      <w:r>
        <w:rPr>
          <w:sz w:val="20"/>
        </w:rPr>
        <w:t>Guide posts shall be erected at or near the edge of formation and wherever practicable, the distance from the pavement edge shall be uniform. Taking into account the effect of super-elevation and irregularities in shoulder contours, posts shall be set so that their tops are on a smooth</w:t>
      </w:r>
      <w:r>
        <w:rPr>
          <w:spacing w:val="-4"/>
          <w:sz w:val="20"/>
        </w:rPr>
        <w:t xml:space="preserve"> </w:t>
      </w:r>
      <w:r>
        <w:rPr>
          <w:sz w:val="20"/>
        </w:rPr>
        <w:t>grade.</w:t>
      </w:r>
    </w:p>
    <w:p w:rsidR="003E7954" w:rsidRDefault="007750B0">
      <w:pPr>
        <w:pStyle w:val="ListParagraph"/>
        <w:numPr>
          <w:ilvl w:val="3"/>
          <w:numId w:val="4"/>
        </w:numPr>
        <w:tabs>
          <w:tab w:val="left" w:pos="1636"/>
          <w:tab w:val="left" w:pos="1637"/>
        </w:tabs>
        <w:spacing w:before="163"/>
        <w:ind w:hanging="567"/>
        <w:rPr>
          <w:sz w:val="20"/>
        </w:rPr>
      </w:pPr>
      <w:r>
        <w:rPr>
          <w:b/>
          <w:sz w:val="20"/>
        </w:rPr>
        <w:t xml:space="preserve">Spacing of Guide Posts </w:t>
      </w:r>
      <w:r>
        <w:rPr>
          <w:i/>
          <w:sz w:val="20"/>
        </w:rPr>
        <w:t xml:space="preserve">- </w:t>
      </w:r>
      <w:r>
        <w:rPr>
          <w:sz w:val="20"/>
        </w:rPr>
        <w:t>The spacing of guide posts shall be as</w:t>
      </w:r>
      <w:r>
        <w:rPr>
          <w:spacing w:val="-9"/>
          <w:sz w:val="20"/>
        </w:rPr>
        <w:t xml:space="preserve"> </w:t>
      </w:r>
      <w:r>
        <w:rPr>
          <w:sz w:val="20"/>
        </w:rPr>
        <w:t>follows:</w:t>
      </w:r>
    </w:p>
    <w:p w:rsidR="003E7954" w:rsidRDefault="007750B0">
      <w:pPr>
        <w:pStyle w:val="ListParagraph"/>
        <w:numPr>
          <w:ilvl w:val="3"/>
          <w:numId w:val="4"/>
        </w:numPr>
        <w:tabs>
          <w:tab w:val="left" w:pos="1637"/>
        </w:tabs>
        <w:ind w:right="214" w:hanging="567"/>
        <w:jc w:val="both"/>
        <w:rPr>
          <w:sz w:val="20"/>
        </w:rPr>
      </w:pPr>
      <w:r>
        <w:rPr>
          <w:b/>
          <w:sz w:val="20"/>
        </w:rPr>
        <w:t xml:space="preserve">On straight sections - </w:t>
      </w:r>
      <w:r>
        <w:rPr>
          <w:sz w:val="20"/>
        </w:rPr>
        <w:t>The normal spacing of guide posts on a straight section of road shall be 50m, with the posts in pairs, one each side of the</w:t>
      </w:r>
      <w:r>
        <w:rPr>
          <w:spacing w:val="-10"/>
          <w:sz w:val="20"/>
        </w:rPr>
        <w:t xml:space="preserve"> </w:t>
      </w:r>
      <w:r>
        <w:rPr>
          <w:sz w:val="20"/>
        </w:rPr>
        <w:t>formation.</w:t>
      </w:r>
    </w:p>
    <w:p w:rsidR="003E7954" w:rsidRDefault="007750B0">
      <w:pPr>
        <w:pStyle w:val="ListParagraph"/>
        <w:numPr>
          <w:ilvl w:val="3"/>
          <w:numId w:val="4"/>
        </w:numPr>
        <w:tabs>
          <w:tab w:val="left" w:pos="1637"/>
        </w:tabs>
        <w:ind w:right="213" w:hanging="567"/>
        <w:jc w:val="both"/>
        <w:rPr>
          <w:sz w:val="20"/>
        </w:rPr>
      </w:pPr>
      <w:r>
        <w:rPr>
          <w:b/>
          <w:sz w:val="20"/>
        </w:rPr>
        <w:t xml:space="preserve">Restricted visibility – </w:t>
      </w:r>
      <w:r>
        <w:rPr>
          <w:sz w:val="20"/>
        </w:rPr>
        <w:t>At a distance no greater than 50m or as determined to ensure adequate delineation of all roadways in situations of restricted</w:t>
      </w:r>
      <w:r>
        <w:rPr>
          <w:spacing w:val="-14"/>
          <w:sz w:val="20"/>
        </w:rPr>
        <w:t xml:space="preserve"> </w:t>
      </w:r>
      <w:r>
        <w:rPr>
          <w:sz w:val="20"/>
        </w:rPr>
        <w:t>visibility</w:t>
      </w:r>
    </w:p>
    <w:p w:rsidR="003E7954" w:rsidRDefault="007750B0">
      <w:pPr>
        <w:pStyle w:val="BodyText"/>
        <w:spacing w:before="165"/>
        <w:ind w:left="578" w:right="213"/>
        <w:jc w:val="both"/>
      </w:pPr>
      <w:r>
        <w:rPr>
          <w:b/>
        </w:rPr>
        <w:t xml:space="preserve">Bridges and culverts </w:t>
      </w:r>
      <w:r>
        <w:rPr>
          <w:i/>
        </w:rPr>
        <w:t xml:space="preserve">- </w:t>
      </w:r>
      <w:r>
        <w:t xml:space="preserve">At bridges and culverts where guard fencing or bridge rail is not provided and </w:t>
      </w:r>
      <w:proofErr w:type="spellStart"/>
      <w:r>
        <w:t>kerbing</w:t>
      </w:r>
      <w:proofErr w:type="spellEnd"/>
      <w:r>
        <w:t xml:space="preserve"> or headwall is at or inside the edge of formation, guide posts shall be erected as follows:</w:t>
      </w:r>
    </w:p>
    <w:p w:rsidR="003E7954" w:rsidRDefault="007750B0">
      <w:pPr>
        <w:pStyle w:val="ListParagraph"/>
        <w:numPr>
          <w:ilvl w:val="3"/>
          <w:numId w:val="4"/>
        </w:numPr>
        <w:tabs>
          <w:tab w:val="left" w:pos="1637"/>
        </w:tabs>
        <w:spacing w:before="164"/>
        <w:ind w:right="213" w:hanging="567"/>
        <w:jc w:val="both"/>
        <w:rPr>
          <w:sz w:val="20"/>
        </w:rPr>
      </w:pPr>
      <w:r>
        <w:rPr>
          <w:sz w:val="20"/>
        </w:rPr>
        <w:t xml:space="preserve">At structures 5m or more in length, four posts – one at each end of headwall or </w:t>
      </w:r>
      <w:proofErr w:type="spellStart"/>
      <w:r>
        <w:rPr>
          <w:sz w:val="20"/>
        </w:rPr>
        <w:t>kerbing</w:t>
      </w:r>
      <w:proofErr w:type="spellEnd"/>
      <w:r>
        <w:rPr>
          <w:sz w:val="20"/>
        </w:rPr>
        <w:t>, plus additional pairs of posts at spacing of 10m maximum for structures longer than</w:t>
      </w:r>
      <w:r>
        <w:rPr>
          <w:spacing w:val="-2"/>
          <w:sz w:val="20"/>
        </w:rPr>
        <w:t xml:space="preserve"> </w:t>
      </w:r>
      <w:r>
        <w:rPr>
          <w:sz w:val="20"/>
        </w:rPr>
        <w:t>10m</w:t>
      </w:r>
    </w:p>
    <w:p w:rsidR="003E7954" w:rsidRDefault="007750B0">
      <w:pPr>
        <w:pStyle w:val="ListParagraph"/>
        <w:numPr>
          <w:ilvl w:val="3"/>
          <w:numId w:val="4"/>
        </w:numPr>
        <w:tabs>
          <w:tab w:val="left" w:pos="1637"/>
        </w:tabs>
        <w:spacing w:before="163"/>
        <w:ind w:right="215" w:hanging="567"/>
        <w:jc w:val="both"/>
        <w:rPr>
          <w:sz w:val="20"/>
        </w:rPr>
      </w:pPr>
      <w:r>
        <w:rPr>
          <w:sz w:val="20"/>
        </w:rPr>
        <w:t>At structures less than 5m in length, two posts – one on each left-hand approach end of headwall or</w:t>
      </w:r>
      <w:r>
        <w:rPr>
          <w:spacing w:val="-3"/>
          <w:sz w:val="20"/>
        </w:rPr>
        <w:t xml:space="preserve"> </w:t>
      </w:r>
      <w:proofErr w:type="spellStart"/>
      <w:r>
        <w:rPr>
          <w:sz w:val="20"/>
        </w:rPr>
        <w:t>kerbing</w:t>
      </w:r>
      <w:proofErr w:type="spellEnd"/>
      <w:r>
        <w:rPr>
          <w:sz w:val="20"/>
        </w:rPr>
        <w:t>.</w:t>
      </w:r>
    </w:p>
    <w:p w:rsidR="003E7954" w:rsidRDefault="007750B0">
      <w:pPr>
        <w:pStyle w:val="ListParagraph"/>
        <w:numPr>
          <w:ilvl w:val="3"/>
          <w:numId w:val="4"/>
        </w:numPr>
        <w:tabs>
          <w:tab w:val="left" w:pos="1636"/>
          <w:tab w:val="left" w:pos="1637"/>
        </w:tabs>
        <w:ind w:left="1637"/>
        <w:rPr>
          <w:sz w:val="20"/>
        </w:rPr>
      </w:pPr>
      <w:r>
        <w:rPr>
          <w:sz w:val="20"/>
        </w:rPr>
        <w:t>At all pipe and single cell box culverts, one post at each</w:t>
      </w:r>
      <w:r>
        <w:rPr>
          <w:spacing w:val="-10"/>
          <w:sz w:val="20"/>
        </w:rPr>
        <w:t xml:space="preserve"> </w:t>
      </w:r>
      <w:r>
        <w:rPr>
          <w:sz w:val="20"/>
        </w:rPr>
        <w:t>headwall.</w:t>
      </w:r>
    </w:p>
    <w:p w:rsidR="003E7954" w:rsidRDefault="007750B0">
      <w:pPr>
        <w:pStyle w:val="BodyText"/>
        <w:spacing w:before="159"/>
        <w:ind w:left="218" w:right="95"/>
      </w:pPr>
      <w:r>
        <w:t xml:space="preserve">Where </w:t>
      </w:r>
      <w:proofErr w:type="spellStart"/>
      <w:r>
        <w:t>kerbing</w:t>
      </w:r>
      <w:proofErr w:type="spellEnd"/>
      <w:r>
        <w:t xml:space="preserve"> or headwall is outside the edge of formation, the additional posts specified in items a, b or c is not required. Only posts at the spacing specified elsewhere in this Clause, are provided.</w:t>
      </w:r>
    </w:p>
    <w:p w:rsidR="003E7954" w:rsidRDefault="007750B0">
      <w:pPr>
        <w:pStyle w:val="BodyText"/>
        <w:spacing w:before="5"/>
        <w:rPr>
          <w:sz w:val="26"/>
        </w:rPr>
      </w:pPr>
      <w:r>
        <w:br w:type="page"/>
      </w:r>
    </w:p>
    <w:p w:rsidR="003E7954" w:rsidRDefault="007750B0" w:rsidP="00352403">
      <w:pPr>
        <w:pStyle w:val="Heading2"/>
        <w:numPr>
          <w:ilvl w:val="1"/>
          <w:numId w:val="4"/>
        </w:numPr>
      </w:pPr>
      <w:bookmarkStart w:id="103" w:name="_Toc11240640"/>
      <w:bookmarkStart w:id="104" w:name="_Toc11240865"/>
      <w:r>
        <w:t xml:space="preserve">CLASSIFICATION OF </w:t>
      </w:r>
      <w:r w:rsidR="00706968">
        <w:t>OTML</w:t>
      </w:r>
      <w:r>
        <w:rPr>
          <w:spacing w:val="-3"/>
        </w:rPr>
        <w:t xml:space="preserve"> </w:t>
      </w:r>
      <w:r>
        <w:t>ROADS</w:t>
      </w:r>
      <w:bookmarkEnd w:id="103"/>
      <w:bookmarkEnd w:id="104"/>
    </w:p>
    <w:p w:rsidR="003E7954" w:rsidRDefault="007750B0">
      <w:pPr>
        <w:pStyle w:val="BodyText"/>
        <w:spacing w:before="160"/>
        <w:ind w:left="218" w:right="214"/>
        <w:jc w:val="both"/>
      </w:pPr>
      <w:r>
        <w:t xml:space="preserve">All roads within the </w:t>
      </w:r>
      <w:r w:rsidR="00706968">
        <w:t>OTML</w:t>
      </w:r>
      <w:r>
        <w:t xml:space="preserve"> Mining Easement (</w:t>
      </w:r>
      <w:r w:rsidR="006723A9">
        <w:t>****</w:t>
      </w:r>
      <w:r>
        <w:t>) and Mining Lease (</w:t>
      </w:r>
      <w:r w:rsidR="006723A9">
        <w:t>*****</w:t>
      </w:r>
      <w:r>
        <w:t>) have been classified into four main types:</w:t>
      </w:r>
    </w:p>
    <w:p w:rsidR="003E7954" w:rsidRDefault="007750B0">
      <w:pPr>
        <w:pStyle w:val="ListParagraph"/>
        <w:numPr>
          <w:ilvl w:val="0"/>
          <w:numId w:val="3"/>
        </w:numPr>
        <w:tabs>
          <w:tab w:val="left" w:pos="1636"/>
          <w:tab w:val="left" w:pos="1637"/>
        </w:tabs>
        <w:spacing w:before="164"/>
        <w:ind w:hanging="567"/>
        <w:rPr>
          <w:sz w:val="20"/>
        </w:rPr>
      </w:pPr>
      <w:r>
        <w:rPr>
          <w:sz w:val="20"/>
        </w:rPr>
        <w:t>Site Access</w:t>
      </w:r>
      <w:r>
        <w:rPr>
          <w:spacing w:val="-2"/>
          <w:sz w:val="20"/>
        </w:rPr>
        <w:t xml:space="preserve"> </w:t>
      </w:r>
      <w:r>
        <w:rPr>
          <w:sz w:val="20"/>
        </w:rPr>
        <w:t>Road;</w:t>
      </w:r>
    </w:p>
    <w:p w:rsidR="003E7954" w:rsidRDefault="007750B0">
      <w:pPr>
        <w:pStyle w:val="ListParagraph"/>
        <w:numPr>
          <w:ilvl w:val="0"/>
          <w:numId w:val="3"/>
        </w:numPr>
        <w:tabs>
          <w:tab w:val="left" w:pos="1636"/>
          <w:tab w:val="left" w:pos="1637"/>
        </w:tabs>
        <w:ind w:hanging="567"/>
        <w:rPr>
          <w:sz w:val="20"/>
        </w:rPr>
      </w:pPr>
      <w:r>
        <w:rPr>
          <w:sz w:val="20"/>
        </w:rPr>
        <w:t>Site</w:t>
      </w:r>
      <w:r>
        <w:rPr>
          <w:spacing w:val="-2"/>
          <w:sz w:val="20"/>
        </w:rPr>
        <w:t xml:space="preserve"> </w:t>
      </w:r>
      <w:r>
        <w:rPr>
          <w:sz w:val="20"/>
        </w:rPr>
        <w:t>Road;</w:t>
      </w:r>
    </w:p>
    <w:p w:rsidR="003E7954" w:rsidRDefault="007750B0">
      <w:pPr>
        <w:pStyle w:val="ListParagraph"/>
        <w:numPr>
          <w:ilvl w:val="0"/>
          <w:numId w:val="3"/>
        </w:numPr>
        <w:tabs>
          <w:tab w:val="left" w:pos="1636"/>
          <w:tab w:val="left" w:pos="1637"/>
        </w:tabs>
        <w:spacing w:before="161"/>
        <w:ind w:hanging="567"/>
        <w:rPr>
          <w:sz w:val="20"/>
        </w:rPr>
      </w:pPr>
      <w:r>
        <w:rPr>
          <w:sz w:val="20"/>
        </w:rPr>
        <w:t>Mine Access Road</w:t>
      </w:r>
      <w:r>
        <w:rPr>
          <w:spacing w:val="-3"/>
          <w:sz w:val="20"/>
        </w:rPr>
        <w:t xml:space="preserve"> </w:t>
      </w:r>
      <w:r>
        <w:rPr>
          <w:sz w:val="20"/>
        </w:rPr>
        <w:t>and;</w:t>
      </w:r>
    </w:p>
    <w:p w:rsidR="003E7954" w:rsidRDefault="007750B0">
      <w:pPr>
        <w:pStyle w:val="ListParagraph"/>
        <w:numPr>
          <w:ilvl w:val="0"/>
          <w:numId w:val="3"/>
        </w:numPr>
        <w:tabs>
          <w:tab w:val="left" w:pos="1636"/>
          <w:tab w:val="left" w:pos="1637"/>
        </w:tabs>
        <w:ind w:hanging="567"/>
        <w:rPr>
          <w:sz w:val="20"/>
        </w:rPr>
      </w:pPr>
      <w:r>
        <w:rPr>
          <w:sz w:val="20"/>
        </w:rPr>
        <w:t>Mine Haul</w:t>
      </w:r>
      <w:r>
        <w:rPr>
          <w:spacing w:val="-2"/>
          <w:sz w:val="20"/>
        </w:rPr>
        <w:t xml:space="preserve"> </w:t>
      </w:r>
      <w:r>
        <w:rPr>
          <w:sz w:val="20"/>
        </w:rPr>
        <w:t>Road.</w:t>
      </w:r>
    </w:p>
    <w:p w:rsidR="003E7954" w:rsidRDefault="003E7954">
      <w:pPr>
        <w:pStyle w:val="BodyText"/>
        <w:spacing w:before="4"/>
        <w:rPr>
          <w:sz w:val="28"/>
        </w:rPr>
      </w:pPr>
    </w:p>
    <w:p w:rsidR="003E7954" w:rsidRDefault="007750B0">
      <w:pPr>
        <w:pStyle w:val="Heading3"/>
        <w:numPr>
          <w:ilvl w:val="2"/>
          <w:numId w:val="4"/>
        </w:numPr>
        <w:tabs>
          <w:tab w:val="left" w:pos="1068"/>
        </w:tabs>
        <w:ind w:hanging="849"/>
      </w:pPr>
      <w:bookmarkStart w:id="105" w:name="_Toc11240641"/>
      <w:r>
        <w:t>SITE ACCESS</w:t>
      </w:r>
      <w:r>
        <w:rPr>
          <w:spacing w:val="-1"/>
        </w:rPr>
        <w:t xml:space="preserve"> </w:t>
      </w:r>
      <w:r>
        <w:t>ROAD</w:t>
      </w:r>
      <w:bookmarkEnd w:id="105"/>
    </w:p>
    <w:p w:rsidR="003E7954" w:rsidRDefault="007750B0">
      <w:pPr>
        <w:pStyle w:val="BodyText"/>
        <w:spacing w:before="199"/>
        <w:ind w:left="218" w:right="213"/>
        <w:jc w:val="both"/>
      </w:pPr>
      <w:r>
        <w:t xml:space="preserve">“Site Access Road” is defined as the </w:t>
      </w:r>
      <w:r w:rsidR="00706968">
        <w:t xml:space="preserve">OTML </w:t>
      </w:r>
      <w:r>
        <w:t xml:space="preserve">controlled access road covered by </w:t>
      </w:r>
      <w:r w:rsidRPr="00706968">
        <w:rPr>
          <w:color w:val="FF0000"/>
        </w:rPr>
        <w:t xml:space="preserve">Mining Easement </w:t>
      </w:r>
      <w:r w:rsidR="006723A9">
        <w:rPr>
          <w:color w:val="FF0000"/>
        </w:rPr>
        <w:t>****</w:t>
      </w:r>
      <w:r>
        <w:t xml:space="preserve">, via which all goods and personnel access the site (see Appendix A). This road starts at </w:t>
      </w:r>
      <w:r w:rsidRPr="00706968">
        <w:rPr>
          <w:color w:val="FF0000"/>
        </w:rPr>
        <w:t xml:space="preserve">the intersection with the </w:t>
      </w:r>
      <w:r w:rsidR="006723A9">
        <w:rPr>
          <w:color w:val="FF0000"/>
        </w:rPr>
        <w:t>****</w:t>
      </w:r>
      <w:r w:rsidRPr="00706968">
        <w:rPr>
          <w:color w:val="FF0000"/>
        </w:rPr>
        <w:t xml:space="preserve"> – </w:t>
      </w:r>
      <w:r w:rsidR="006723A9">
        <w:rPr>
          <w:color w:val="FF0000"/>
        </w:rPr>
        <w:t>*******</w:t>
      </w:r>
      <w:r w:rsidRPr="00706968">
        <w:rPr>
          <w:color w:val="FF0000"/>
        </w:rPr>
        <w:t xml:space="preserve"> road (Km 0) </w:t>
      </w:r>
      <w:r>
        <w:t xml:space="preserve">and ends at the </w:t>
      </w:r>
      <w:r w:rsidRPr="00706968">
        <w:rPr>
          <w:color w:val="FF0000"/>
        </w:rPr>
        <w:t xml:space="preserve">Security Gate on the boundary of the Mining Lease (Km </w:t>
      </w:r>
      <w:r w:rsidR="006723A9">
        <w:rPr>
          <w:color w:val="FF0000"/>
        </w:rPr>
        <w:t>**</w:t>
      </w:r>
      <w:r w:rsidRPr="00706968">
        <w:rPr>
          <w:color w:val="FF0000"/>
        </w:rPr>
        <w:t>).</w:t>
      </w:r>
      <w:r>
        <w:t xml:space="preserve"> </w:t>
      </w:r>
    </w:p>
    <w:p w:rsidR="003E7954" w:rsidRDefault="007750B0">
      <w:pPr>
        <w:pStyle w:val="BodyText"/>
        <w:spacing w:before="163"/>
        <w:ind w:left="218" w:right="212"/>
        <w:jc w:val="both"/>
      </w:pPr>
      <w:r>
        <w:t xml:space="preserve">Any Mobile Equipment or light vehicle passing the boom </w:t>
      </w:r>
      <w:r w:rsidR="00706968">
        <w:t>g</w:t>
      </w:r>
      <w:r>
        <w:t>ate must comply with the following requirements:</w:t>
      </w:r>
    </w:p>
    <w:p w:rsidR="003E7954" w:rsidRDefault="007750B0">
      <w:pPr>
        <w:pStyle w:val="ListParagraph"/>
        <w:numPr>
          <w:ilvl w:val="3"/>
          <w:numId w:val="4"/>
        </w:numPr>
        <w:tabs>
          <w:tab w:val="left" w:pos="1637"/>
        </w:tabs>
        <w:spacing w:before="164"/>
        <w:ind w:right="212" w:hanging="567"/>
        <w:jc w:val="both"/>
        <w:rPr>
          <w:sz w:val="20"/>
        </w:rPr>
      </w:pPr>
      <w:r>
        <w:rPr>
          <w:sz w:val="20"/>
        </w:rPr>
        <w:t xml:space="preserve">The driver must have a valid PNG drivers </w:t>
      </w:r>
      <w:proofErr w:type="spellStart"/>
      <w:r>
        <w:rPr>
          <w:sz w:val="20"/>
        </w:rPr>
        <w:t>licence</w:t>
      </w:r>
      <w:proofErr w:type="spellEnd"/>
      <w:r>
        <w:rPr>
          <w:sz w:val="20"/>
        </w:rPr>
        <w:t xml:space="preserve"> for the class of vehicle being operated, and must not be under the influence of alcohol or drugs or in the possession of </w:t>
      </w:r>
      <w:proofErr w:type="spellStart"/>
      <w:r>
        <w:rPr>
          <w:sz w:val="20"/>
        </w:rPr>
        <w:t>Buai</w:t>
      </w:r>
      <w:proofErr w:type="spellEnd"/>
      <w:r>
        <w:rPr>
          <w:sz w:val="20"/>
        </w:rPr>
        <w:t>, weapons or</w:t>
      </w:r>
      <w:r>
        <w:rPr>
          <w:spacing w:val="-5"/>
          <w:sz w:val="20"/>
        </w:rPr>
        <w:t xml:space="preserve"> </w:t>
      </w:r>
      <w:r>
        <w:rPr>
          <w:sz w:val="20"/>
        </w:rPr>
        <w:t>firearms.</w:t>
      </w:r>
    </w:p>
    <w:p w:rsidR="003E7954" w:rsidRDefault="007750B0">
      <w:pPr>
        <w:pStyle w:val="ListParagraph"/>
        <w:numPr>
          <w:ilvl w:val="3"/>
          <w:numId w:val="4"/>
        </w:numPr>
        <w:tabs>
          <w:tab w:val="left" w:pos="1636"/>
          <w:tab w:val="left" w:pos="1637"/>
        </w:tabs>
        <w:ind w:right="213" w:hanging="567"/>
        <w:rPr>
          <w:sz w:val="20"/>
        </w:rPr>
      </w:pPr>
      <w:r>
        <w:rPr>
          <w:sz w:val="20"/>
        </w:rPr>
        <w:t>The driver shall be subject to a breath alcohol (BAC%) test and must provide a 0.00% reading before being granted access past the boom</w:t>
      </w:r>
      <w:r>
        <w:rPr>
          <w:spacing w:val="-8"/>
          <w:sz w:val="20"/>
        </w:rPr>
        <w:t xml:space="preserve"> </w:t>
      </w:r>
      <w:r>
        <w:rPr>
          <w:sz w:val="20"/>
        </w:rPr>
        <w:t>gate</w:t>
      </w:r>
    </w:p>
    <w:p w:rsidR="003E7954" w:rsidRDefault="007750B0">
      <w:pPr>
        <w:pStyle w:val="ListParagraph"/>
        <w:numPr>
          <w:ilvl w:val="3"/>
          <w:numId w:val="4"/>
        </w:numPr>
        <w:tabs>
          <w:tab w:val="left" w:pos="1636"/>
          <w:tab w:val="left" w:pos="1637"/>
        </w:tabs>
        <w:ind w:hanging="567"/>
        <w:rPr>
          <w:sz w:val="20"/>
        </w:rPr>
      </w:pPr>
      <w:r>
        <w:rPr>
          <w:sz w:val="20"/>
        </w:rPr>
        <w:t>The vehicle must be fully insured and</w:t>
      </w:r>
      <w:r>
        <w:rPr>
          <w:spacing w:val="-7"/>
          <w:sz w:val="20"/>
        </w:rPr>
        <w:t xml:space="preserve"> </w:t>
      </w:r>
      <w:r>
        <w:rPr>
          <w:sz w:val="20"/>
        </w:rPr>
        <w:t>roadworthy</w:t>
      </w:r>
    </w:p>
    <w:p w:rsidR="003E7954" w:rsidRDefault="007750B0">
      <w:pPr>
        <w:pStyle w:val="ListParagraph"/>
        <w:numPr>
          <w:ilvl w:val="3"/>
          <w:numId w:val="4"/>
        </w:numPr>
        <w:tabs>
          <w:tab w:val="left" w:pos="1636"/>
          <w:tab w:val="left" w:pos="1637"/>
        </w:tabs>
        <w:ind w:right="213" w:hanging="567"/>
        <w:rPr>
          <w:sz w:val="20"/>
        </w:rPr>
      </w:pPr>
      <w:r>
        <w:rPr>
          <w:sz w:val="20"/>
        </w:rPr>
        <w:t>The vehicle shall have a flashing amber light and should preferably have a fire extinguisher and a first aid</w:t>
      </w:r>
      <w:r>
        <w:rPr>
          <w:spacing w:val="-5"/>
          <w:sz w:val="20"/>
        </w:rPr>
        <w:t xml:space="preserve"> </w:t>
      </w:r>
      <w:r>
        <w:rPr>
          <w:sz w:val="20"/>
        </w:rPr>
        <w:t>kit.</w:t>
      </w:r>
    </w:p>
    <w:p w:rsidR="003E7954" w:rsidRDefault="007750B0">
      <w:pPr>
        <w:pStyle w:val="ListParagraph"/>
        <w:numPr>
          <w:ilvl w:val="3"/>
          <w:numId w:val="4"/>
        </w:numPr>
        <w:tabs>
          <w:tab w:val="left" w:pos="1636"/>
          <w:tab w:val="left" w:pos="1637"/>
        </w:tabs>
        <w:ind w:hanging="567"/>
        <w:rPr>
          <w:sz w:val="20"/>
        </w:rPr>
      </w:pPr>
      <w:r>
        <w:rPr>
          <w:sz w:val="20"/>
        </w:rPr>
        <w:t>In the case of a bus or PMV must have a current PNG Government safety</w:t>
      </w:r>
      <w:r>
        <w:rPr>
          <w:spacing w:val="-38"/>
          <w:sz w:val="20"/>
        </w:rPr>
        <w:t xml:space="preserve"> </w:t>
      </w:r>
      <w:proofErr w:type="gramStart"/>
      <w:r>
        <w:rPr>
          <w:sz w:val="20"/>
        </w:rPr>
        <w:t>certificate.</w:t>
      </w:r>
      <w:proofErr w:type="gramEnd"/>
    </w:p>
    <w:p w:rsidR="003E7954" w:rsidRDefault="007750B0">
      <w:pPr>
        <w:pStyle w:val="ListParagraph"/>
        <w:numPr>
          <w:ilvl w:val="3"/>
          <w:numId w:val="4"/>
        </w:numPr>
        <w:tabs>
          <w:tab w:val="left" w:pos="1636"/>
          <w:tab w:val="left" w:pos="1637"/>
        </w:tabs>
        <w:ind w:hanging="567"/>
        <w:rPr>
          <w:sz w:val="20"/>
        </w:rPr>
      </w:pPr>
      <w:r>
        <w:rPr>
          <w:sz w:val="20"/>
        </w:rPr>
        <w:t>No driver is to park on or travel over re-vegetated</w:t>
      </w:r>
      <w:r>
        <w:rPr>
          <w:spacing w:val="-6"/>
          <w:sz w:val="20"/>
        </w:rPr>
        <w:t xml:space="preserve"> </w:t>
      </w:r>
      <w:r>
        <w:rPr>
          <w:sz w:val="20"/>
        </w:rPr>
        <w:t>areas</w:t>
      </w:r>
    </w:p>
    <w:p w:rsidR="003E7954" w:rsidRDefault="007750B0">
      <w:pPr>
        <w:pStyle w:val="ListParagraph"/>
        <w:numPr>
          <w:ilvl w:val="3"/>
          <w:numId w:val="4"/>
        </w:numPr>
        <w:tabs>
          <w:tab w:val="left" w:pos="1636"/>
          <w:tab w:val="left" w:pos="1637"/>
        </w:tabs>
        <w:ind w:right="213" w:hanging="567"/>
        <w:rPr>
          <w:sz w:val="20"/>
        </w:rPr>
      </w:pPr>
      <w:r>
        <w:rPr>
          <w:sz w:val="20"/>
        </w:rPr>
        <w:t xml:space="preserve">No driver is to pick up any passengers other than those manifested to travel on </w:t>
      </w:r>
      <w:r w:rsidR="00706968">
        <w:rPr>
          <w:sz w:val="20"/>
        </w:rPr>
        <w:t>OTML</w:t>
      </w:r>
      <w:r>
        <w:rPr>
          <w:sz w:val="20"/>
        </w:rPr>
        <w:t xml:space="preserve"> bus</w:t>
      </w:r>
      <w:r>
        <w:rPr>
          <w:spacing w:val="-1"/>
          <w:sz w:val="20"/>
        </w:rPr>
        <w:t xml:space="preserve"> </w:t>
      </w:r>
      <w:r>
        <w:rPr>
          <w:sz w:val="20"/>
        </w:rPr>
        <w:t>services.</w:t>
      </w:r>
    </w:p>
    <w:p w:rsidR="003E7954" w:rsidRDefault="007750B0">
      <w:pPr>
        <w:pStyle w:val="ListParagraph"/>
        <w:numPr>
          <w:ilvl w:val="3"/>
          <w:numId w:val="4"/>
        </w:numPr>
        <w:tabs>
          <w:tab w:val="left" w:pos="1636"/>
          <w:tab w:val="left" w:pos="1637"/>
        </w:tabs>
        <w:ind w:hanging="567"/>
        <w:rPr>
          <w:sz w:val="20"/>
        </w:rPr>
      </w:pPr>
      <w:r>
        <w:rPr>
          <w:sz w:val="20"/>
        </w:rPr>
        <w:t>No driver is to buy or accept produce from local</w:t>
      </w:r>
      <w:r>
        <w:rPr>
          <w:spacing w:val="-11"/>
          <w:sz w:val="20"/>
        </w:rPr>
        <w:t xml:space="preserve"> </w:t>
      </w:r>
      <w:r>
        <w:rPr>
          <w:sz w:val="20"/>
        </w:rPr>
        <w:t>people.</w:t>
      </w:r>
    </w:p>
    <w:p w:rsidR="003E7954" w:rsidRDefault="007750B0">
      <w:pPr>
        <w:pStyle w:val="ListParagraph"/>
        <w:numPr>
          <w:ilvl w:val="3"/>
          <w:numId w:val="4"/>
        </w:numPr>
        <w:tabs>
          <w:tab w:val="left" w:pos="1636"/>
          <w:tab w:val="left" w:pos="1637"/>
        </w:tabs>
        <w:ind w:right="213" w:hanging="567"/>
        <w:rPr>
          <w:sz w:val="20"/>
        </w:rPr>
      </w:pPr>
      <w:r>
        <w:rPr>
          <w:sz w:val="20"/>
        </w:rPr>
        <w:t>All drivers and passengers are to use seatbelts, and no-one is to be carried in the open tray of a</w:t>
      </w:r>
      <w:r>
        <w:rPr>
          <w:spacing w:val="-5"/>
          <w:sz w:val="20"/>
        </w:rPr>
        <w:t xml:space="preserve"> </w:t>
      </w:r>
      <w:r>
        <w:rPr>
          <w:sz w:val="20"/>
        </w:rPr>
        <w:t>vehicle.</w:t>
      </w:r>
    </w:p>
    <w:p w:rsidR="003E7954" w:rsidRDefault="007750B0">
      <w:pPr>
        <w:pStyle w:val="BodyText"/>
        <w:spacing w:before="160"/>
        <w:ind w:left="218" w:right="213"/>
        <w:jc w:val="both"/>
      </w:pPr>
      <w:r>
        <w:t xml:space="preserve">To avoid unnecessary risk exposure on Site Access Roads travel to and from site will be restricted to necessary journeys only. Any employee, contractor or visitor who is resident in a camp on the </w:t>
      </w:r>
      <w:r w:rsidR="00706968">
        <w:t>OTML</w:t>
      </w:r>
      <w:r>
        <w:t xml:space="preserve"> Mining Lease must remain on site for the full duration of their roster, and may not leave the site after the hours of work except with the written </w:t>
      </w:r>
      <w:proofErr w:type="spellStart"/>
      <w:r>
        <w:t>authorisation</w:t>
      </w:r>
      <w:proofErr w:type="spellEnd"/>
      <w:r>
        <w:t xml:space="preserve"> of their Manager. </w:t>
      </w:r>
      <w:proofErr w:type="spellStart"/>
      <w:r>
        <w:t>Authorisation</w:t>
      </w:r>
      <w:proofErr w:type="spellEnd"/>
      <w:r>
        <w:t xml:space="preserve"> to leave site outside working hours will normally be given for valid compassionate or medical reasons.</w:t>
      </w:r>
    </w:p>
    <w:p w:rsidR="003E7954" w:rsidRDefault="007750B0">
      <w:pPr>
        <w:pStyle w:val="BodyText"/>
        <w:spacing w:before="163"/>
        <w:ind w:left="218" w:right="213"/>
        <w:jc w:val="both"/>
      </w:pPr>
      <w:r>
        <w:t xml:space="preserve">All equipment operators and vehicle drivers must notify site security at each designated control point along the site access road. These control points shall be identified in the </w:t>
      </w:r>
      <w:r w:rsidR="006723A9">
        <w:t>OTML</w:t>
      </w:r>
      <w:r>
        <w:t xml:space="preserve"> driver permit training.</w:t>
      </w:r>
    </w:p>
    <w:p w:rsidR="003E7954" w:rsidRDefault="007750B0">
      <w:pPr>
        <w:pStyle w:val="BodyText"/>
        <w:spacing w:before="4"/>
        <w:rPr>
          <w:sz w:val="26"/>
        </w:rPr>
      </w:pPr>
      <w:r>
        <w:br w:type="page"/>
      </w:r>
    </w:p>
    <w:p w:rsidR="003E7954" w:rsidRDefault="007750B0">
      <w:pPr>
        <w:pStyle w:val="Heading3"/>
        <w:numPr>
          <w:ilvl w:val="2"/>
          <w:numId w:val="4"/>
        </w:numPr>
        <w:tabs>
          <w:tab w:val="left" w:pos="1067"/>
          <w:tab w:val="left" w:pos="1069"/>
        </w:tabs>
        <w:spacing w:before="93"/>
        <w:ind w:left="1068"/>
      </w:pPr>
      <w:bookmarkStart w:id="106" w:name="_Toc11240642"/>
      <w:r>
        <w:t>SITE</w:t>
      </w:r>
      <w:r>
        <w:rPr>
          <w:spacing w:val="-3"/>
        </w:rPr>
        <w:t xml:space="preserve"> </w:t>
      </w:r>
      <w:r>
        <w:t>ROADS</w:t>
      </w:r>
      <w:bookmarkEnd w:id="106"/>
    </w:p>
    <w:p w:rsidR="003E7954" w:rsidRDefault="007750B0">
      <w:pPr>
        <w:pStyle w:val="BodyText"/>
        <w:spacing w:before="199"/>
        <w:ind w:left="218" w:right="212"/>
        <w:jc w:val="both"/>
      </w:pPr>
      <w:r>
        <w:t xml:space="preserve">“Site Roads” are defined as </w:t>
      </w:r>
      <w:r w:rsidR="00706968">
        <w:t>OTML</w:t>
      </w:r>
      <w:r>
        <w:t xml:space="preserve"> controlled roads at the </w:t>
      </w:r>
      <w:r w:rsidR="00706968">
        <w:t>OTML</w:t>
      </w:r>
      <w:r>
        <w:t xml:space="preserve"> site not associated with surface mining operations and on which goods and people are transported, but to which Mining Fleet would not normally have access (See Appendix B). This road connects or traverses the following areas on</w:t>
      </w:r>
      <w:r>
        <w:rPr>
          <w:spacing w:val="-5"/>
        </w:rPr>
        <w:t xml:space="preserve"> </w:t>
      </w:r>
      <w:r>
        <w:t>site:</w:t>
      </w:r>
    </w:p>
    <w:p w:rsidR="003E7954" w:rsidRDefault="007750B0">
      <w:pPr>
        <w:pStyle w:val="ListParagraph"/>
        <w:numPr>
          <w:ilvl w:val="3"/>
          <w:numId w:val="4"/>
        </w:numPr>
        <w:tabs>
          <w:tab w:val="left" w:pos="1637"/>
        </w:tabs>
        <w:spacing w:before="164"/>
        <w:ind w:right="213" w:hanging="567"/>
        <w:jc w:val="both"/>
        <w:rPr>
          <w:sz w:val="20"/>
        </w:rPr>
      </w:pPr>
      <w:r>
        <w:rPr>
          <w:sz w:val="20"/>
        </w:rPr>
        <w:t xml:space="preserve">Road between the Main Site Security Gate and the turn-off to the Light Vehicle Workshop and </w:t>
      </w:r>
      <w:proofErr w:type="spellStart"/>
      <w:r>
        <w:rPr>
          <w:sz w:val="20"/>
        </w:rPr>
        <w:t>Tyre</w:t>
      </w:r>
      <w:proofErr w:type="spellEnd"/>
      <w:r>
        <w:rPr>
          <w:sz w:val="20"/>
        </w:rPr>
        <w:t xml:space="preserve"> bay. This road passes the warehouse, administration buildings and camp</w:t>
      </w:r>
      <w:r>
        <w:rPr>
          <w:spacing w:val="-2"/>
          <w:sz w:val="20"/>
        </w:rPr>
        <w:t xml:space="preserve"> </w:t>
      </w:r>
      <w:r>
        <w:rPr>
          <w:sz w:val="20"/>
        </w:rPr>
        <w:t>facilities;</w:t>
      </w:r>
    </w:p>
    <w:p w:rsidR="003E7954" w:rsidRDefault="007750B0">
      <w:pPr>
        <w:pStyle w:val="ListParagraph"/>
        <w:numPr>
          <w:ilvl w:val="3"/>
          <w:numId w:val="4"/>
        </w:numPr>
        <w:tabs>
          <w:tab w:val="left" w:pos="1637"/>
        </w:tabs>
        <w:spacing w:before="163"/>
        <w:ind w:right="214" w:hanging="567"/>
        <w:jc w:val="both"/>
        <w:rPr>
          <w:sz w:val="20"/>
        </w:rPr>
      </w:pPr>
      <w:r>
        <w:rPr>
          <w:sz w:val="20"/>
        </w:rPr>
        <w:t>From the intersection adjacent to the Saddle Dam on the Tailings Storage Facility (left turn to TSF, right turn to plant</w:t>
      </w:r>
      <w:r>
        <w:rPr>
          <w:spacing w:val="-9"/>
          <w:sz w:val="20"/>
        </w:rPr>
        <w:t xml:space="preserve"> </w:t>
      </w:r>
      <w:r>
        <w:rPr>
          <w:sz w:val="20"/>
        </w:rPr>
        <w:t>site)</w:t>
      </w:r>
    </w:p>
    <w:p w:rsidR="003E7954" w:rsidRDefault="007750B0">
      <w:pPr>
        <w:pStyle w:val="BodyText"/>
        <w:spacing w:before="160"/>
        <w:ind w:left="218" w:right="212"/>
        <w:jc w:val="both"/>
      </w:pPr>
      <w:r>
        <w:t>In addition to the requirements under section 7.2, Site Roads shall be provided with Pedestrian Crossings which are clearly marked and also illuminated if used at night. Signage shall be installed at these crossings to advise drivers of pedestrians and to slow traffic. In areas of high pedestrian traffic and/or increased risk an appropriate speed control device shall be installed.</w:t>
      </w:r>
    </w:p>
    <w:p w:rsidR="003E7954" w:rsidRDefault="007750B0">
      <w:pPr>
        <w:pStyle w:val="BodyText"/>
        <w:spacing w:before="163" w:line="408" w:lineRule="auto"/>
        <w:ind w:left="218" w:right="1286"/>
      </w:pPr>
      <w:r>
        <w:t xml:space="preserve">Any </w:t>
      </w:r>
      <w:r w:rsidR="00706968">
        <w:t>OTML</w:t>
      </w:r>
      <w:r>
        <w:t xml:space="preserve"> or Contractor accessing a Site Road must have a site Vehicle Driving permit. All vehicles using Site Roads must be equipped with flashing Amber lights.</w:t>
      </w:r>
    </w:p>
    <w:p w:rsidR="003E7954" w:rsidRDefault="007750B0">
      <w:pPr>
        <w:pStyle w:val="BodyText"/>
        <w:spacing w:before="0"/>
        <w:ind w:left="218"/>
      </w:pPr>
      <w:r>
        <w:t xml:space="preserve">“Mine Access Roads” are defined as roads which Mining Equipment may use to move between active mining areas and/or access infrastructure, such as the workshop, </w:t>
      </w:r>
      <w:proofErr w:type="spellStart"/>
      <w:r>
        <w:t>tyre</w:t>
      </w:r>
      <w:proofErr w:type="spellEnd"/>
      <w:r>
        <w:t xml:space="preserve"> bay </w:t>
      </w:r>
      <w:proofErr w:type="spellStart"/>
      <w:r>
        <w:t>etc</w:t>
      </w:r>
      <w:proofErr w:type="spellEnd"/>
      <w:r>
        <w:t xml:space="preserve"> (See Appendices C and</w:t>
      </w:r>
    </w:p>
    <w:p w:rsidR="003E7954" w:rsidRDefault="007750B0">
      <w:pPr>
        <w:pStyle w:val="ListParagraph"/>
        <w:numPr>
          <w:ilvl w:val="0"/>
          <w:numId w:val="2"/>
        </w:numPr>
        <w:tabs>
          <w:tab w:val="left" w:pos="550"/>
        </w:tabs>
        <w:ind w:right="213" w:firstLine="0"/>
        <w:rPr>
          <w:sz w:val="20"/>
        </w:rPr>
      </w:pPr>
      <w:r>
        <w:rPr>
          <w:sz w:val="20"/>
        </w:rPr>
        <w:t>Ore and waste will generally not be hauled on these roads such that haul trucks will be infrequent and restricted to unloaded</w:t>
      </w:r>
      <w:r>
        <w:rPr>
          <w:spacing w:val="-4"/>
          <w:sz w:val="20"/>
        </w:rPr>
        <w:t xml:space="preserve"> </w:t>
      </w:r>
      <w:r>
        <w:rPr>
          <w:sz w:val="20"/>
        </w:rPr>
        <w:t>trucks.</w:t>
      </w:r>
    </w:p>
    <w:p w:rsidR="003E7954" w:rsidRDefault="007750B0">
      <w:pPr>
        <w:pStyle w:val="BodyText"/>
        <w:spacing w:before="161"/>
        <w:ind w:left="218"/>
      </w:pPr>
      <w:r>
        <w:t>This road connects or traverses the following areas on site:</w:t>
      </w:r>
    </w:p>
    <w:p w:rsidR="003E7954" w:rsidRDefault="007750B0">
      <w:pPr>
        <w:pStyle w:val="ListParagraph"/>
        <w:numPr>
          <w:ilvl w:val="1"/>
          <w:numId w:val="2"/>
        </w:numPr>
        <w:tabs>
          <w:tab w:val="left" w:pos="1637"/>
        </w:tabs>
        <w:spacing w:before="164"/>
        <w:ind w:right="212" w:hanging="567"/>
        <w:jc w:val="both"/>
        <w:rPr>
          <w:sz w:val="20"/>
        </w:rPr>
      </w:pPr>
      <w:r>
        <w:rPr>
          <w:sz w:val="20"/>
        </w:rPr>
        <w:t xml:space="preserve">From the intersection adjacent to the Saddle Dam on the Tailings Storage Facility (left turn to TSF, right turn to plant site) to the Main fuel storage facility. This road crosses the </w:t>
      </w:r>
      <w:proofErr w:type="spellStart"/>
      <w:r>
        <w:rPr>
          <w:sz w:val="20"/>
        </w:rPr>
        <w:t>Watut</w:t>
      </w:r>
      <w:proofErr w:type="spellEnd"/>
      <w:r>
        <w:rPr>
          <w:sz w:val="20"/>
        </w:rPr>
        <w:t xml:space="preserve"> River and generally follows the overland conveyor alignment up onto the Bulldog track</w:t>
      </w:r>
      <w:r>
        <w:rPr>
          <w:spacing w:val="-2"/>
          <w:sz w:val="20"/>
        </w:rPr>
        <w:t xml:space="preserve"> </w:t>
      </w:r>
      <w:r>
        <w:rPr>
          <w:sz w:val="20"/>
        </w:rPr>
        <w:t>ridgeline.</w:t>
      </w:r>
    </w:p>
    <w:p w:rsidR="003E7954" w:rsidRDefault="007750B0">
      <w:pPr>
        <w:pStyle w:val="ListParagraph"/>
        <w:numPr>
          <w:ilvl w:val="1"/>
          <w:numId w:val="2"/>
        </w:numPr>
        <w:tabs>
          <w:tab w:val="left" w:pos="1637"/>
        </w:tabs>
        <w:spacing w:before="163"/>
        <w:ind w:right="214" w:hanging="567"/>
        <w:jc w:val="both"/>
        <w:rPr>
          <w:sz w:val="20"/>
        </w:rPr>
      </w:pPr>
      <w:r>
        <w:rPr>
          <w:sz w:val="20"/>
        </w:rPr>
        <w:t xml:space="preserve">From the main fuel storage facility up to the turn-off to the </w:t>
      </w:r>
      <w:r w:rsidR="00706968">
        <w:rPr>
          <w:sz w:val="20"/>
        </w:rPr>
        <w:t>OTML</w:t>
      </w:r>
      <w:r>
        <w:rPr>
          <w:sz w:val="20"/>
        </w:rPr>
        <w:t xml:space="preserve"> ROM pad. This road passes the Mobile Equipment</w:t>
      </w:r>
      <w:r>
        <w:rPr>
          <w:spacing w:val="-6"/>
          <w:sz w:val="20"/>
        </w:rPr>
        <w:t xml:space="preserve"> </w:t>
      </w:r>
      <w:r>
        <w:rPr>
          <w:sz w:val="20"/>
        </w:rPr>
        <w:t>Workshop</w:t>
      </w:r>
    </w:p>
    <w:p w:rsidR="003E7954" w:rsidRDefault="007750B0">
      <w:pPr>
        <w:pStyle w:val="ListParagraph"/>
        <w:numPr>
          <w:ilvl w:val="1"/>
          <w:numId w:val="2"/>
        </w:numPr>
        <w:tabs>
          <w:tab w:val="left" w:pos="1637"/>
        </w:tabs>
        <w:ind w:right="213" w:hanging="567"/>
        <w:jc w:val="both"/>
        <w:rPr>
          <w:sz w:val="20"/>
        </w:rPr>
      </w:pPr>
      <w:r>
        <w:rPr>
          <w:sz w:val="20"/>
        </w:rPr>
        <w:t>From the ROM Pad access Haul Road to the South Dump Access haul road. This road passes the explosives plant and follows the old Bulldog Track</w:t>
      </w:r>
      <w:r>
        <w:rPr>
          <w:spacing w:val="-6"/>
          <w:sz w:val="20"/>
        </w:rPr>
        <w:t xml:space="preserve"> </w:t>
      </w:r>
      <w:r>
        <w:rPr>
          <w:sz w:val="20"/>
        </w:rPr>
        <w:t>alignment.</w:t>
      </w:r>
    </w:p>
    <w:p w:rsidR="003E7954" w:rsidRDefault="007750B0">
      <w:pPr>
        <w:pStyle w:val="BodyText"/>
        <w:spacing w:before="160"/>
        <w:ind w:left="218"/>
      </w:pPr>
      <w:r>
        <w:t>The following requirements shall apply:</w:t>
      </w:r>
    </w:p>
    <w:p w:rsidR="003E7954" w:rsidRDefault="007750B0">
      <w:pPr>
        <w:pStyle w:val="ListParagraph"/>
        <w:numPr>
          <w:ilvl w:val="1"/>
          <w:numId w:val="2"/>
        </w:numPr>
        <w:tabs>
          <w:tab w:val="left" w:pos="1637"/>
        </w:tabs>
        <w:spacing w:before="163"/>
        <w:ind w:right="212" w:hanging="567"/>
        <w:jc w:val="both"/>
        <w:rPr>
          <w:sz w:val="20"/>
        </w:rPr>
      </w:pPr>
      <w:r>
        <w:rPr>
          <w:sz w:val="20"/>
        </w:rPr>
        <w:t>All Mobile Equipment which operates on this road (construction fleet, graders and backhoes) must have a flashing amber light and comply with requirements for road maintenance (section</w:t>
      </w:r>
      <w:r>
        <w:rPr>
          <w:spacing w:val="-2"/>
          <w:sz w:val="20"/>
        </w:rPr>
        <w:t xml:space="preserve"> </w:t>
      </w:r>
      <w:r>
        <w:rPr>
          <w:sz w:val="20"/>
        </w:rPr>
        <w:t>8.0);</w:t>
      </w:r>
    </w:p>
    <w:p w:rsidR="003E7954" w:rsidRDefault="007750B0">
      <w:pPr>
        <w:pStyle w:val="ListParagraph"/>
        <w:numPr>
          <w:ilvl w:val="1"/>
          <w:numId w:val="2"/>
        </w:numPr>
        <w:tabs>
          <w:tab w:val="left" w:pos="1637"/>
        </w:tabs>
        <w:spacing w:before="163"/>
        <w:ind w:right="213" w:hanging="567"/>
        <w:jc w:val="both"/>
        <w:rPr>
          <w:sz w:val="20"/>
        </w:rPr>
      </w:pPr>
      <w:r>
        <w:rPr>
          <w:sz w:val="20"/>
        </w:rPr>
        <w:t>Two way radios must be switched onto the Open Pit channel 5 when operating on the Mine Access Roads, outside of designated construction</w:t>
      </w:r>
      <w:r>
        <w:rPr>
          <w:spacing w:val="-6"/>
          <w:sz w:val="20"/>
        </w:rPr>
        <w:t xml:space="preserve"> </w:t>
      </w:r>
      <w:r>
        <w:rPr>
          <w:sz w:val="20"/>
        </w:rPr>
        <w:t>areas.</w:t>
      </w:r>
    </w:p>
    <w:p w:rsidR="003E7954" w:rsidRDefault="007750B0">
      <w:pPr>
        <w:pStyle w:val="ListParagraph"/>
        <w:numPr>
          <w:ilvl w:val="1"/>
          <w:numId w:val="2"/>
        </w:numPr>
        <w:tabs>
          <w:tab w:val="left" w:pos="1637"/>
        </w:tabs>
        <w:ind w:right="213" w:hanging="567"/>
        <w:jc w:val="both"/>
        <w:rPr>
          <w:sz w:val="20"/>
        </w:rPr>
      </w:pPr>
      <w:r>
        <w:rPr>
          <w:sz w:val="20"/>
        </w:rPr>
        <w:t>Any road haulage trucks (</w:t>
      </w:r>
      <w:proofErr w:type="spellStart"/>
      <w:r>
        <w:rPr>
          <w:sz w:val="20"/>
        </w:rPr>
        <w:t>semi trailers</w:t>
      </w:r>
      <w:proofErr w:type="spellEnd"/>
      <w:r>
        <w:rPr>
          <w:sz w:val="20"/>
        </w:rPr>
        <w:t xml:space="preserve"> and tankers) using these roads must be escorted. This includes any wide loads. The Open Pit Foreman must be notified over the open pit radio channel (channel 5) of haulage truck movements to ensure Mining Fleet movements will not interfere with</w:t>
      </w:r>
      <w:r>
        <w:rPr>
          <w:spacing w:val="-9"/>
          <w:sz w:val="20"/>
        </w:rPr>
        <w:t xml:space="preserve"> </w:t>
      </w:r>
      <w:r>
        <w:rPr>
          <w:sz w:val="20"/>
        </w:rPr>
        <w:t>deliveries.</w:t>
      </w:r>
    </w:p>
    <w:p w:rsidR="003E7954" w:rsidRDefault="007750B0">
      <w:pPr>
        <w:pStyle w:val="ListParagraph"/>
        <w:numPr>
          <w:ilvl w:val="1"/>
          <w:numId w:val="2"/>
        </w:numPr>
        <w:tabs>
          <w:tab w:val="left" w:pos="1637"/>
        </w:tabs>
        <w:spacing w:before="163"/>
        <w:ind w:right="213" w:hanging="567"/>
        <w:jc w:val="both"/>
        <w:rPr>
          <w:sz w:val="20"/>
        </w:rPr>
      </w:pPr>
      <w:r>
        <w:rPr>
          <w:sz w:val="20"/>
        </w:rPr>
        <w:t xml:space="preserve">A general announcement must be made over the radio by the Open Pit Shift Foreman when any Mine Equipment (including low-loaders carrying tracked Mining Fleet) </w:t>
      </w:r>
      <w:proofErr w:type="gramStart"/>
      <w:r>
        <w:rPr>
          <w:sz w:val="20"/>
        </w:rPr>
        <w:t>will  be</w:t>
      </w:r>
      <w:proofErr w:type="gramEnd"/>
      <w:r>
        <w:rPr>
          <w:sz w:val="20"/>
        </w:rPr>
        <w:t xml:space="preserve"> travelling on Mine Access roads, again to be</w:t>
      </w:r>
      <w:r>
        <w:rPr>
          <w:spacing w:val="-8"/>
          <w:sz w:val="20"/>
        </w:rPr>
        <w:t xml:space="preserve"> </w:t>
      </w:r>
      <w:r>
        <w:rPr>
          <w:sz w:val="20"/>
        </w:rPr>
        <w:t>escorted.</w:t>
      </w:r>
    </w:p>
    <w:p w:rsidR="003E7954" w:rsidRDefault="007750B0">
      <w:pPr>
        <w:pStyle w:val="BodyText"/>
        <w:spacing w:before="3"/>
        <w:rPr>
          <w:sz w:val="25"/>
        </w:rPr>
      </w:pPr>
      <w:r>
        <w:br w:type="page"/>
      </w:r>
    </w:p>
    <w:p w:rsidR="003E7954" w:rsidRDefault="007750B0">
      <w:pPr>
        <w:pStyle w:val="ListParagraph"/>
        <w:numPr>
          <w:ilvl w:val="1"/>
          <w:numId w:val="2"/>
        </w:numPr>
        <w:tabs>
          <w:tab w:val="left" w:pos="1637"/>
        </w:tabs>
        <w:spacing w:before="101"/>
        <w:ind w:right="213" w:hanging="567"/>
        <w:jc w:val="both"/>
        <w:rPr>
          <w:sz w:val="20"/>
        </w:rPr>
      </w:pPr>
      <w:r>
        <w:rPr>
          <w:sz w:val="20"/>
        </w:rPr>
        <w:t>Haul trucks travelling on Mine Access roads will have hazard lights illuminated, will not travel at speeds in excess of 15 km/</w:t>
      </w:r>
      <w:proofErr w:type="spellStart"/>
      <w:r>
        <w:rPr>
          <w:sz w:val="20"/>
        </w:rPr>
        <w:t>hr</w:t>
      </w:r>
      <w:proofErr w:type="spellEnd"/>
      <w:r>
        <w:rPr>
          <w:sz w:val="20"/>
        </w:rPr>
        <w:t xml:space="preserve"> and shall if necessary stop to allow oncoming traffic adequate time and space to give way, again to be</w:t>
      </w:r>
      <w:r>
        <w:rPr>
          <w:spacing w:val="-9"/>
          <w:sz w:val="20"/>
        </w:rPr>
        <w:t xml:space="preserve"> </w:t>
      </w:r>
      <w:r>
        <w:rPr>
          <w:sz w:val="20"/>
        </w:rPr>
        <w:t>escorted.</w:t>
      </w:r>
    </w:p>
    <w:p w:rsidR="003E7954" w:rsidRDefault="007750B0">
      <w:pPr>
        <w:pStyle w:val="ListParagraph"/>
        <w:numPr>
          <w:ilvl w:val="1"/>
          <w:numId w:val="2"/>
        </w:numPr>
        <w:tabs>
          <w:tab w:val="left" w:pos="1637"/>
        </w:tabs>
        <w:spacing w:before="163"/>
        <w:ind w:right="214" w:hanging="567"/>
        <w:jc w:val="both"/>
        <w:rPr>
          <w:sz w:val="20"/>
        </w:rPr>
      </w:pPr>
      <w:r>
        <w:rPr>
          <w:sz w:val="20"/>
        </w:rPr>
        <w:t>All light vehicles, other mobile equipment and construction fleet shall give way to Mining Fleet on Mine Access Roads. This may involve reversing or performing a U- turn to find a safe place to</w:t>
      </w:r>
      <w:r>
        <w:rPr>
          <w:spacing w:val="-8"/>
          <w:sz w:val="20"/>
        </w:rPr>
        <w:t xml:space="preserve"> </w:t>
      </w:r>
      <w:r>
        <w:rPr>
          <w:sz w:val="20"/>
        </w:rPr>
        <w:t>pass.</w:t>
      </w:r>
    </w:p>
    <w:p w:rsidR="003E7954" w:rsidRDefault="007750B0">
      <w:pPr>
        <w:pStyle w:val="ListParagraph"/>
        <w:numPr>
          <w:ilvl w:val="1"/>
          <w:numId w:val="2"/>
        </w:numPr>
        <w:tabs>
          <w:tab w:val="left" w:pos="1637"/>
        </w:tabs>
        <w:ind w:right="212" w:hanging="567"/>
        <w:jc w:val="both"/>
        <w:rPr>
          <w:sz w:val="20"/>
        </w:rPr>
      </w:pPr>
      <w:r>
        <w:rPr>
          <w:sz w:val="20"/>
        </w:rPr>
        <w:t>If prior radio communications are effective, no interaction should occur between Mining Fleet and road haulage trucks. However if this does occur the operators of the mining equipment and road haulage truck shall stop and notify the Open Pit Supervisor / Foreman who will establish a safe course of</w:t>
      </w:r>
      <w:r>
        <w:rPr>
          <w:spacing w:val="-8"/>
          <w:sz w:val="20"/>
        </w:rPr>
        <w:t xml:space="preserve"> </w:t>
      </w:r>
      <w:r>
        <w:rPr>
          <w:sz w:val="20"/>
        </w:rPr>
        <w:t>action.</w:t>
      </w:r>
    </w:p>
    <w:p w:rsidR="003E7954" w:rsidRDefault="007750B0">
      <w:pPr>
        <w:pStyle w:val="ListParagraph"/>
        <w:numPr>
          <w:ilvl w:val="1"/>
          <w:numId w:val="2"/>
        </w:numPr>
        <w:tabs>
          <w:tab w:val="left" w:pos="1636"/>
          <w:tab w:val="left" w:pos="1637"/>
        </w:tabs>
        <w:spacing w:before="163"/>
        <w:ind w:hanging="567"/>
        <w:rPr>
          <w:sz w:val="20"/>
        </w:rPr>
      </w:pPr>
      <w:r>
        <w:rPr>
          <w:sz w:val="20"/>
        </w:rPr>
        <w:t>Mobile equipment may not overtake any vehicle on Mine Access</w:t>
      </w:r>
      <w:r>
        <w:rPr>
          <w:spacing w:val="-12"/>
          <w:sz w:val="20"/>
        </w:rPr>
        <w:t xml:space="preserve"> </w:t>
      </w:r>
      <w:r>
        <w:rPr>
          <w:sz w:val="20"/>
        </w:rPr>
        <w:t>Roads.</w:t>
      </w:r>
    </w:p>
    <w:p w:rsidR="003E7954" w:rsidRDefault="007750B0">
      <w:pPr>
        <w:pStyle w:val="ListParagraph"/>
        <w:numPr>
          <w:ilvl w:val="1"/>
          <w:numId w:val="2"/>
        </w:numPr>
        <w:tabs>
          <w:tab w:val="left" w:pos="1637"/>
        </w:tabs>
        <w:ind w:right="212" w:hanging="567"/>
        <w:jc w:val="both"/>
        <w:rPr>
          <w:sz w:val="20"/>
        </w:rPr>
      </w:pPr>
      <w:r>
        <w:rPr>
          <w:sz w:val="20"/>
        </w:rPr>
        <w:t>All drivers using a Mine Access Road must have a site vehicle driving permit and have completed a site</w:t>
      </w:r>
      <w:r>
        <w:rPr>
          <w:spacing w:val="-3"/>
          <w:sz w:val="20"/>
        </w:rPr>
        <w:t xml:space="preserve"> </w:t>
      </w:r>
      <w:r>
        <w:rPr>
          <w:sz w:val="20"/>
        </w:rPr>
        <w:t>induction.</w:t>
      </w:r>
    </w:p>
    <w:p w:rsidR="003E7954" w:rsidRDefault="003E7954">
      <w:pPr>
        <w:pStyle w:val="BodyText"/>
        <w:spacing w:before="4"/>
        <w:rPr>
          <w:sz w:val="28"/>
        </w:rPr>
      </w:pPr>
    </w:p>
    <w:p w:rsidR="003E7954" w:rsidRDefault="007750B0">
      <w:pPr>
        <w:pStyle w:val="Heading3"/>
        <w:numPr>
          <w:ilvl w:val="2"/>
          <w:numId w:val="4"/>
        </w:numPr>
        <w:tabs>
          <w:tab w:val="left" w:pos="1067"/>
          <w:tab w:val="left" w:pos="1068"/>
        </w:tabs>
        <w:ind w:hanging="849"/>
      </w:pPr>
      <w:bookmarkStart w:id="107" w:name="_Toc11240643"/>
      <w:r>
        <w:t>MINE HAUL</w:t>
      </w:r>
      <w:r>
        <w:rPr>
          <w:spacing w:val="-1"/>
        </w:rPr>
        <w:t xml:space="preserve"> </w:t>
      </w:r>
      <w:r>
        <w:t>ROADS</w:t>
      </w:r>
      <w:bookmarkEnd w:id="107"/>
    </w:p>
    <w:p w:rsidR="003E7954" w:rsidRDefault="007750B0">
      <w:pPr>
        <w:pStyle w:val="BodyText"/>
        <w:spacing w:before="199"/>
        <w:ind w:left="218"/>
      </w:pPr>
      <w:r>
        <w:t>“Mine Haul Roads” are defined as any road on which ore or waste is transported by haul trucks and includes all areas within pits and active mining areas. (See Appendix C and D)</w:t>
      </w:r>
    </w:p>
    <w:p w:rsidR="003E7954" w:rsidRDefault="007750B0">
      <w:pPr>
        <w:pStyle w:val="BodyText"/>
        <w:ind w:left="218"/>
      </w:pPr>
      <w:r>
        <w:t>Access to mine haul roads shall only be undertaken by those persons who have undertaken and completed a mine access induction and mine drivers permit.</w:t>
      </w:r>
    </w:p>
    <w:p w:rsidR="003E7954" w:rsidRDefault="007750B0">
      <w:pPr>
        <w:tabs>
          <w:tab w:val="left" w:pos="1352"/>
        </w:tabs>
        <w:spacing w:before="166"/>
        <w:ind w:left="218"/>
        <w:jc w:val="both"/>
        <w:rPr>
          <w:i/>
          <w:sz w:val="20"/>
        </w:rPr>
      </w:pPr>
      <w:r>
        <w:rPr>
          <w:b/>
          <w:i/>
          <w:sz w:val="20"/>
        </w:rPr>
        <w:t>Ref:</w:t>
      </w:r>
      <w:r>
        <w:rPr>
          <w:b/>
          <w:i/>
          <w:sz w:val="20"/>
        </w:rPr>
        <w:tab/>
      </w:r>
      <w:r w:rsidR="006723A9">
        <w:rPr>
          <w:b/>
          <w:i/>
          <w:sz w:val="20"/>
        </w:rPr>
        <w:t>******</w:t>
      </w:r>
      <w:r>
        <w:rPr>
          <w:i/>
          <w:sz w:val="20"/>
        </w:rPr>
        <w:t xml:space="preserve"> – Haul Road</w:t>
      </w:r>
      <w:r>
        <w:rPr>
          <w:i/>
          <w:spacing w:val="-4"/>
          <w:sz w:val="20"/>
        </w:rPr>
        <w:t xml:space="preserve"> </w:t>
      </w:r>
      <w:r>
        <w:rPr>
          <w:i/>
          <w:sz w:val="20"/>
        </w:rPr>
        <w:t>Standard</w:t>
      </w:r>
    </w:p>
    <w:p w:rsidR="003E7954" w:rsidRDefault="003E7954">
      <w:pPr>
        <w:pStyle w:val="BodyText"/>
        <w:spacing w:before="5"/>
        <w:rPr>
          <w:i/>
          <w:sz w:val="28"/>
        </w:rPr>
      </w:pPr>
    </w:p>
    <w:p w:rsidR="003E7954" w:rsidRDefault="007750B0" w:rsidP="00352403">
      <w:pPr>
        <w:pStyle w:val="Heading1"/>
        <w:numPr>
          <w:ilvl w:val="1"/>
          <w:numId w:val="1"/>
        </w:numPr>
      </w:pPr>
      <w:bookmarkStart w:id="108" w:name="_Toc11240644"/>
      <w:bookmarkStart w:id="109" w:name="_Toc11240866"/>
      <w:r>
        <w:t>ROAD</w:t>
      </w:r>
      <w:r>
        <w:rPr>
          <w:spacing w:val="-1"/>
        </w:rPr>
        <w:t xml:space="preserve"> </w:t>
      </w:r>
      <w:r>
        <w:t>MAINTENANCE</w:t>
      </w:r>
      <w:bookmarkEnd w:id="108"/>
      <w:bookmarkEnd w:id="109"/>
    </w:p>
    <w:p w:rsidR="003E7954" w:rsidRDefault="003E7954">
      <w:pPr>
        <w:pStyle w:val="BodyText"/>
        <w:spacing w:before="9"/>
        <w:rPr>
          <w:b/>
          <w:sz w:val="31"/>
        </w:rPr>
      </w:pPr>
    </w:p>
    <w:p w:rsidR="003E7954" w:rsidRDefault="007750B0" w:rsidP="00352403">
      <w:pPr>
        <w:pStyle w:val="Heading2"/>
        <w:numPr>
          <w:ilvl w:val="1"/>
          <w:numId w:val="1"/>
        </w:numPr>
      </w:pPr>
      <w:bookmarkStart w:id="110" w:name="_Toc11240645"/>
      <w:bookmarkStart w:id="111" w:name="_Toc11240867"/>
      <w:r>
        <w:t>REGULAR</w:t>
      </w:r>
      <w:r>
        <w:rPr>
          <w:spacing w:val="-1"/>
        </w:rPr>
        <w:t xml:space="preserve"> </w:t>
      </w:r>
      <w:r>
        <w:t>MAINTENANCE</w:t>
      </w:r>
      <w:bookmarkEnd w:id="110"/>
      <w:bookmarkEnd w:id="111"/>
    </w:p>
    <w:p w:rsidR="003E7954" w:rsidRDefault="007750B0">
      <w:pPr>
        <w:pStyle w:val="BodyText"/>
        <w:spacing w:before="200"/>
        <w:ind w:left="218"/>
        <w:jc w:val="both"/>
      </w:pPr>
      <w:r>
        <w:t>All roads shall be regularly maintained to:</w:t>
      </w:r>
    </w:p>
    <w:p w:rsidR="003E7954" w:rsidRDefault="007750B0">
      <w:pPr>
        <w:pStyle w:val="ListParagraph"/>
        <w:numPr>
          <w:ilvl w:val="2"/>
          <w:numId w:val="1"/>
        </w:numPr>
        <w:tabs>
          <w:tab w:val="left" w:pos="1637"/>
          <w:tab w:val="left" w:pos="1638"/>
        </w:tabs>
        <w:spacing w:before="161"/>
        <w:ind w:hanging="478"/>
        <w:rPr>
          <w:sz w:val="20"/>
        </w:rPr>
      </w:pPr>
      <w:r>
        <w:rPr>
          <w:sz w:val="20"/>
        </w:rPr>
        <w:t>Ensure compliance with the design</w:t>
      </w:r>
      <w:r>
        <w:rPr>
          <w:spacing w:val="-5"/>
          <w:sz w:val="20"/>
        </w:rPr>
        <w:t xml:space="preserve"> </w:t>
      </w:r>
      <w:r>
        <w:rPr>
          <w:sz w:val="20"/>
        </w:rPr>
        <w:t>criteria.</w:t>
      </w:r>
    </w:p>
    <w:p w:rsidR="003E7954" w:rsidRDefault="007750B0">
      <w:pPr>
        <w:pStyle w:val="ListParagraph"/>
        <w:numPr>
          <w:ilvl w:val="2"/>
          <w:numId w:val="1"/>
        </w:numPr>
        <w:tabs>
          <w:tab w:val="left" w:pos="1637"/>
          <w:tab w:val="left" w:pos="1638"/>
        </w:tabs>
        <w:spacing w:before="161"/>
        <w:ind w:hanging="478"/>
        <w:rPr>
          <w:sz w:val="20"/>
        </w:rPr>
      </w:pPr>
      <w:r>
        <w:rPr>
          <w:sz w:val="20"/>
        </w:rPr>
        <w:t>Ensure the surface remains free</w:t>
      </w:r>
      <w:r>
        <w:rPr>
          <w:spacing w:val="-5"/>
          <w:sz w:val="20"/>
        </w:rPr>
        <w:t xml:space="preserve"> </w:t>
      </w:r>
      <w:r>
        <w:rPr>
          <w:sz w:val="20"/>
        </w:rPr>
        <w:t>draining.</w:t>
      </w:r>
    </w:p>
    <w:p w:rsidR="003E7954" w:rsidRDefault="007750B0">
      <w:pPr>
        <w:pStyle w:val="ListParagraph"/>
        <w:numPr>
          <w:ilvl w:val="2"/>
          <w:numId w:val="1"/>
        </w:numPr>
        <w:tabs>
          <w:tab w:val="left" w:pos="1637"/>
          <w:tab w:val="left" w:pos="1638"/>
        </w:tabs>
        <w:spacing w:before="161"/>
        <w:ind w:hanging="478"/>
        <w:rPr>
          <w:sz w:val="20"/>
        </w:rPr>
      </w:pPr>
      <w:proofErr w:type="spellStart"/>
      <w:r>
        <w:rPr>
          <w:sz w:val="20"/>
        </w:rPr>
        <w:t>Minimise</w:t>
      </w:r>
      <w:proofErr w:type="spellEnd"/>
      <w:r>
        <w:rPr>
          <w:sz w:val="20"/>
        </w:rPr>
        <w:t xml:space="preserve"> the creation of airborne dust (to maintain</w:t>
      </w:r>
      <w:r>
        <w:rPr>
          <w:spacing w:val="-14"/>
          <w:sz w:val="20"/>
        </w:rPr>
        <w:t xml:space="preserve"> </w:t>
      </w:r>
      <w:r>
        <w:rPr>
          <w:sz w:val="20"/>
        </w:rPr>
        <w:t>visibility).</w:t>
      </w:r>
    </w:p>
    <w:p w:rsidR="003E7954" w:rsidRDefault="007750B0">
      <w:pPr>
        <w:pStyle w:val="ListParagraph"/>
        <w:numPr>
          <w:ilvl w:val="2"/>
          <w:numId w:val="1"/>
        </w:numPr>
        <w:tabs>
          <w:tab w:val="left" w:pos="1637"/>
          <w:tab w:val="left" w:pos="1638"/>
        </w:tabs>
        <w:ind w:hanging="478"/>
        <w:rPr>
          <w:sz w:val="20"/>
        </w:rPr>
      </w:pPr>
      <w:r>
        <w:rPr>
          <w:sz w:val="20"/>
        </w:rPr>
        <w:t>Maintain the surface adhesion properties.</w:t>
      </w:r>
      <w:r>
        <w:rPr>
          <w:spacing w:val="-5"/>
          <w:sz w:val="20"/>
        </w:rPr>
        <w:t xml:space="preserve"> </w:t>
      </w:r>
      <w:r>
        <w:rPr>
          <w:sz w:val="20"/>
        </w:rPr>
        <w:t>and</w:t>
      </w:r>
    </w:p>
    <w:p w:rsidR="003E7954" w:rsidRDefault="007750B0">
      <w:pPr>
        <w:pStyle w:val="ListParagraph"/>
        <w:numPr>
          <w:ilvl w:val="2"/>
          <w:numId w:val="1"/>
        </w:numPr>
        <w:tabs>
          <w:tab w:val="left" w:pos="1637"/>
          <w:tab w:val="left" w:pos="1638"/>
        </w:tabs>
        <w:spacing w:before="161"/>
        <w:ind w:hanging="478"/>
        <w:rPr>
          <w:sz w:val="20"/>
        </w:rPr>
      </w:pPr>
      <w:r>
        <w:rPr>
          <w:sz w:val="20"/>
        </w:rPr>
        <w:t>Be clear of</w:t>
      </w:r>
      <w:r>
        <w:rPr>
          <w:spacing w:val="-3"/>
          <w:sz w:val="20"/>
        </w:rPr>
        <w:t xml:space="preserve"> </w:t>
      </w:r>
      <w:r>
        <w:rPr>
          <w:sz w:val="20"/>
        </w:rPr>
        <w:t>hazards.</w:t>
      </w:r>
    </w:p>
    <w:p w:rsidR="003E7954" w:rsidRDefault="003E7954">
      <w:pPr>
        <w:pStyle w:val="BodyText"/>
        <w:spacing w:before="5"/>
        <w:rPr>
          <w:sz w:val="28"/>
        </w:rPr>
      </w:pPr>
    </w:p>
    <w:p w:rsidR="003E7954" w:rsidRDefault="007750B0" w:rsidP="00352403">
      <w:pPr>
        <w:pStyle w:val="Heading2"/>
        <w:numPr>
          <w:ilvl w:val="1"/>
          <w:numId w:val="1"/>
        </w:numPr>
      </w:pPr>
      <w:bookmarkStart w:id="112" w:name="_Toc11240646"/>
      <w:bookmarkStart w:id="113" w:name="_Toc11240868"/>
      <w:r>
        <w:t>ROAD MAINTENANCE AND/OR CONSTRUCTION</w:t>
      </w:r>
      <w:r>
        <w:rPr>
          <w:spacing w:val="-5"/>
        </w:rPr>
        <w:t xml:space="preserve"> </w:t>
      </w:r>
      <w:r>
        <w:t>ACTIVITY</w:t>
      </w:r>
      <w:bookmarkEnd w:id="112"/>
      <w:bookmarkEnd w:id="113"/>
    </w:p>
    <w:p w:rsidR="003E7954" w:rsidRDefault="007750B0">
      <w:pPr>
        <w:spacing w:before="205" w:line="242" w:lineRule="auto"/>
        <w:ind w:left="218" w:right="213"/>
        <w:jc w:val="both"/>
        <w:rPr>
          <w:sz w:val="20"/>
        </w:rPr>
      </w:pPr>
      <w:r>
        <w:rPr>
          <w:sz w:val="20"/>
        </w:rPr>
        <w:t xml:space="preserve">Road Maintenance activities should be carried out with reference to </w:t>
      </w:r>
      <w:r>
        <w:rPr>
          <w:b/>
          <w:i/>
          <w:sz w:val="20"/>
        </w:rPr>
        <w:t xml:space="preserve">AS 1742.3:2002 – Manual of uniform traffic control devices – Part 3: Traffic control devices for works on roads </w:t>
      </w:r>
      <w:r>
        <w:rPr>
          <w:sz w:val="20"/>
        </w:rPr>
        <w:t>and the following conditions:</w:t>
      </w:r>
    </w:p>
    <w:p w:rsidR="003E7954" w:rsidRDefault="007750B0">
      <w:pPr>
        <w:pStyle w:val="ListParagraph"/>
        <w:numPr>
          <w:ilvl w:val="2"/>
          <w:numId w:val="1"/>
        </w:numPr>
        <w:tabs>
          <w:tab w:val="left" w:pos="1658"/>
          <w:tab w:val="left" w:pos="1659"/>
        </w:tabs>
        <w:spacing w:before="160"/>
        <w:ind w:left="1658" w:right="213" w:hanging="450"/>
        <w:rPr>
          <w:sz w:val="20"/>
        </w:rPr>
      </w:pPr>
      <w:r>
        <w:rPr>
          <w:sz w:val="20"/>
        </w:rPr>
        <w:t>All personnel on foot in the road work area are required to wear a reflective vest or high visibility clothing, safety boots, glasses and any other relevant</w:t>
      </w:r>
      <w:r>
        <w:rPr>
          <w:spacing w:val="-23"/>
          <w:sz w:val="20"/>
        </w:rPr>
        <w:t xml:space="preserve"> </w:t>
      </w:r>
      <w:r>
        <w:rPr>
          <w:sz w:val="20"/>
        </w:rPr>
        <w:t>PPE;</w:t>
      </w:r>
    </w:p>
    <w:p w:rsidR="003E7954" w:rsidRDefault="007750B0">
      <w:pPr>
        <w:pStyle w:val="ListParagraph"/>
        <w:numPr>
          <w:ilvl w:val="2"/>
          <w:numId w:val="1"/>
        </w:numPr>
        <w:tabs>
          <w:tab w:val="left" w:pos="1660"/>
        </w:tabs>
        <w:spacing w:before="161"/>
        <w:ind w:left="1658" w:right="212" w:hanging="450"/>
        <w:jc w:val="both"/>
        <w:rPr>
          <w:sz w:val="20"/>
        </w:rPr>
      </w:pPr>
      <w:r>
        <w:rPr>
          <w:sz w:val="20"/>
        </w:rPr>
        <w:t>Where personnel are working on foot in the road maintenance area the speed limit is to be reduced to 30km/h and the length of section to be maintained at one time must not exceed</w:t>
      </w:r>
      <w:r>
        <w:rPr>
          <w:spacing w:val="-3"/>
          <w:sz w:val="20"/>
        </w:rPr>
        <w:t xml:space="preserve"> </w:t>
      </w:r>
      <w:r>
        <w:rPr>
          <w:sz w:val="20"/>
        </w:rPr>
        <w:t>0.5km;</w:t>
      </w:r>
    </w:p>
    <w:p w:rsidR="003E7954" w:rsidRDefault="007750B0">
      <w:pPr>
        <w:pStyle w:val="BodyText"/>
        <w:spacing w:before="8"/>
        <w:rPr>
          <w:sz w:val="25"/>
        </w:rPr>
      </w:pPr>
      <w:r>
        <w:br w:type="page"/>
      </w:r>
    </w:p>
    <w:p w:rsidR="003E7954" w:rsidRDefault="007750B0">
      <w:pPr>
        <w:pStyle w:val="ListParagraph"/>
        <w:numPr>
          <w:ilvl w:val="2"/>
          <w:numId w:val="1"/>
        </w:numPr>
        <w:tabs>
          <w:tab w:val="left" w:pos="1659"/>
        </w:tabs>
        <w:spacing w:before="94"/>
        <w:ind w:left="1658" w:right="212" w:hanging="450"/>
        <w:jc w:val="both"/>
        <w:rPr>
          <w:sz w:val="20"/>
        </w:rPr>
      </w:pPr>
      <w:r>
        <w:rPr>
          <w:sz w:val="20"/>
        </w:rPr>
        <w:t>Where traffic flow is restricted to single lane then traffic controllers (Stop-Go Men) must control the traffic flow. If traffic controllers are not positioned with line-of sight they must have radio communication. Where Traffic Controllers are used they should have completed documented training in this</w:t>
      </w:r>
      <w:r>
        <w:rPr>
          <w:spacing w:val="-10"/>
          <w:sz w:val="20"/>
        </w:rPr>
        <w:t xml:space="preserve"> </w:t>
      </w:r>
      <w:r>
        <w:rPr>
          <w:sz w:val="20"/>
        </w:rPr>
        <w:t>activity;</w:t>
      </w:r>
    </w:p>
    <w:p w:rsidR="003E7954" w:rsidRDefault="007750B0">
      <w:pPr>
        <w:pStyle w:val="ListParagraph"/>
        <w:numPr>
          <w:ilvl w:val="2"/>
          <w:numId w:val="1"/>
        </w:numPr>
        <w:tabs>
          <w:tab w:val="left" w:pos="1660"/>
        </w:tabs>
        <w:ind w:left="1658" w:right="214" w:hanging="450"/>
        <w:jc w:val="both"/>
        <w:rPr>
          <w:sz w:val="20"/>
        </w:rPr>
      </w:pPr>
      <w:r>
        <w:rPr>
          <w:sz w:val="20"/>
        </w:rPr>
        <w:t>All road work areas must have signs on both approaches indicating “road work in progress,” with 30 km/</w:t>
      </w:r>
      <w:proofErr w:type="spellStart"/>
      <w:r>
        <w:rPr>
          <w:sz w:val="20"/>
        </w:rPr>
        <w:t>hr</w:t>
      </w:r>
      <w:proofErr w:type="spellEnd"/>
      <w:r>
        <w:rPr>
          <w:sz w:val="20"/>
        </w:rPr>
        <w:t xml:space="preserve"> speed limit signs, if personnel are working on foot in the road work</w:t>
      </w:r>
      <w:r>
        <w:rPr>
          <w:spacing w:val="-1"/>
          <w:sz w:val="20"/>
        </w:rPr>
        <w:t xml:space="preserve"> </w:t>
      </w:r>
      <w:r>
        <w:rPr>
          <w:sz w:val="20"/>
        </w:rPr>
        <w:t>area.</w:t>
      </w:r>
    </w:p>
    <w:p w:rsidR="003E7954" w:rsidRDefault="007750B0">
      <w:pPr>
        <w:pStyle w:val="ListParagraph"/>
        <w:numPr>
          <w:ilvl w:val="2"/>
          <w:numId w:val="1"/>
        </w:numPr>
        <w:tabs>
          <w:tab w:val="left" w:pos="1659"/>
        </w:tabs>
        <w:ind w:left="1658" w:right="213" w:hanging="450"/>
        <w:jc w:val="both"/>
        <w:rPr>
          <w:sz w:val="20"/>
        </w:rPr>
      </w:pPr>
      <w:r>
        <w:rPr>
          <w:sz w:val="20"/>
        </w:rPr>
        <w:t>All roadwork areas must have signs at the end indicating “end of road work,” and if necessary “end of roadwork speed</w:t>
      </w:r>
      <w:r>
        <w:rPr>
          <w:spacing w:val="-5"/>
          <w:sz w:val="20"/>
        </w:rPr>
        <w:t xml:space="preserve"> </w:t>
      </w:r>
      <w:r>
        <w:rPr>
          <w:sz w:val="20"/>
        </w:rPr>
        <w:t>limit”.</w:t>
      </w:r>
    </w:p>
    <w:p w:rsidR="003E7954" w:rsidRDefault="007750B0">
      <w:pPr>
        <w:pStyle w:val="ListParagraph"/>
        <w:numPr>
          <w:ilvl w:val="2"/>
          <w:numId w:val="1"/>
        </w:numPr>
        <w:tabs>
          <w:tab w:val="left" w:pos="1660"/>
        </w:tabs>
        <w:spacing w:before="167" w:line="242" w:lineRule="auto"/>
        <w:ind w:left="1658" w:right="212" w:hanging="450"/>
        <w:jc w:val="both"/>
        <w:rPr>
          <w:sz w:val="20"/>
        </w:rPr>
      </w:pPr>
      <w:r>
        <w:rPr>
          <w:sz w:val="20"/>
        </w:rPr>
        <w:t xml:space="preserve">All roadwork signs shall be designed with reference to </w:t>
      </w:r>
      <w:r>
        <w:rPr>
          <w:b/>
          <w:i/>
          <w:sz w:val="20"/>
        </w:rPr>
        <w:t xml:space="preserve">AS 1742 (Set) – Manual of uniform traffic control devices </w:t>
      </w:r>
      <w:r>
        <w:rPr>
          <w:sz w:val="20"/>
        </w:rPr>
        <w:t xml:space="preserve">and </w:t>
      </w:r>
      <w:r>
        <w:rPr>
          <w:b/>
          <w:i/>
          <w:sz w:val="20"/>
        </w:rPr>
        <w:t>AS 1743:2001 – Road signs - Specifications</w:t>
      </w:r>
      <w:r>
        <w:rPr>
          <w:sz w:val="20"/>
        </w:rPr>
        <w:t>. The signs are to be placed so they are clearly visible, maintained and regularly cleaned;</w:t>
      </w:r>
      <w:r>
        <w:rPr>
          <w:spacing w:val="-1"/>
          <w:sz w:val="20"/>
        </w:rPr>
        <w:t xml:space="preserve"> </w:t>
      </w:r>
      <w:r>
        <w:rPr>
          <w:sz w:val="20"/>
        </w:rPr>
        <w:t>and</w:t>
      </w:r>
    </w:p>
    <w:p w:rsidR="003E7954" w:rsidRDefault="007750B0">
      <w:pPr>
        <w:pStyle w:val="ListParagraph"/>
        <w:numPr>
          <w:ilvl w:val="2"/>
          <w:numId w:val="1"/>
        </w:numPr>
        <w:tabs>
          <w:tab w:val="left" w:pos="1660"/>
        </w:tabs>
        <w:spacing w:before="158"/>
        <w:ind w:left="1658" w:right="213" w:hanging="450"/>
        <w:jc w:val="both"/>
        <w:rPr>
          <w:sz w:val="20"/>
        </w:rPr>
      </w:pPr>
      <w:r>
        <w:rPr>
          <w:sz w:val="20"/>
        </w:rPr>
        <w:t xml:space="preserve">All roadwork signs must be removed on completion of road works. Where signs are required to be left over night, flashing hazard lights should be left to indicate </w:t>
      </w:r>
      <w:r>
        <w:rPr>
          <w:spacing w:val="-5"/>
          <w:sz w:val="20"/>
        </w:rPr>
        <w:t xml:space="preserve">the </w:t>
      </w:r>
      <w:r>
        <w:rPr>
          <w:sz w:val="20"/>
        </w:rPr>
        <w:t>hazard.</w:t>
      </w:r>
    </w:p>
    <w:p w:rsidR="003E7954" w:rsidRDefault="007750B0">
      <w:pPr>
        <w:pStyle w:val="ListParagraph"/>
        <w:numPr>
          <w:ilvl w:val="2"/>
          <w:numId w:val="1"/>
        </w:numPr>
        <w:tabs>
          <w:tab w:val="left" w:pos="1659"/>
        </w:tabs>
        <w:ind w:left="1658" w:right="213" w:hanging="450"/>
        <w:jc w:val="both"/>
        <w:rPr>
          <w:sz w:val="20"/>
        </w:rPr>
      </w:pPr>
      <w:r>
        <w:rPr>
          <w:sz w:val="20"/>
        </w:rPr>
        <w:t>Site security shall be notified of all altered traffic conditions, and the sub sequent re- instatement of normal traffic</w:t>
      </w:r>
      <w:r>
        <w:rPr>
          <w:spacing w:val="-4"/>
          <w:sz w:val="20"/>
        </w:rPr>
        <w:t xml:space="preserve"> </w:t>
      </w:r>
      <w:r>
        <w:rPr>
          <w:sz w:val="20"/>
        </w:rPr>
        <w:t>conditions</w:t>
      </w:r>
    </w:p>
    <w:p w:rsidR="003E7954" w:rsidRDefault="007750B0">
      <w:pPr>
        <w:pStyle w:val="BodyText"/>
        <w:spacing w:before="0"/>
      </w:pPr>
      <w:r>
        <w:br w:type="page"/>
      </w: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0"/>
      </w:pPr>
    </w:p>
    <w:p w:rsidR="003E7954" w:rsidRDefault="003E7954">
      <w:pPr>
        <w:pStyle w:val="BodyText"/>
        <w:spacing w:before="3"/>
        <w:rPr>
          <w:sz w:val="21"/>
        </w:rPr>
      </w:pPr>
    </w:p>
    <w:p w:rsidR="003E7954" w:rsidRDefault="007750B0">
      <w:pPr>
        <w:spacing w:before="88"/>
        <w:ind w:left="1523"/>
        <w:rPr>
          <w:b/>
          <w:sz w:val="36"/>
        </w:rPr>
      </w:pPr>
      <w:r>
        <w:rPr>
          <w:b/>
          <w:sz w:val="36"/>
        </w:rPr>
        <w:t xml:space="preserve">Appendix </w:t>
      </w:r>
      <w:proofErr w:type="gramStart"/>
      <w:r>
        <w:rPr>
          <w:b/>
          <w:sz w:val="36"/>
        </w:rPr>
        <w:t>A</w:t>
      </w:r>
      <w:proofErr w:type="gramEnd"/>
      <w:r>
        <w:rPr>
          <w:b/>
          <w:sz w:val="36"/>
        </w:rPr>
        <w:t xml:space="preserve"> - Site Access Road – Map</w:t>
      </w:r>
    </w:p>
    <w:p w:rsidR="003E7954" w:rsidRDefault="007750B0">
      <w:pPr>
        <w:pStyle w:val="BodyText"/>
        <w:spacing w:before="0"/>
        <w:rPr>
          <w:b/>
        </w:rPr>
      </w:pPr>
      <w:r>
        <w:rPr>
          <w:sz w:val="36"/>
        </w:rPr>
        <w:br w:type="page"/>
      </w:r>
    </w:p>
    <w:p w:rsidR="003E7954" w:rsidRDefault="007750B0">
      <w:pPr>
        <w:spacing w:before="242"/>
        <w:ind w:left="2373"/>
        <w:rPr>
          <w:b/>
          <w:sz w:val="36"/>
        </w:rPr>
      </w:pPr>
      <w:r>
        <w:rPr>
          <w:b/>
          <w:sz w:val="36"/>
        </w:rPr>
        <w:t>SITE ACCESS ROAD – MAP</w:t>
      </w:r>
    </w:p>
    <w:p w:rsidR="00706968" w:rsidRDefault="00706968" w:rsidP="00706968">
      <w:pPr>
        <w:pStyle w:val="BodyText"/>
        <w:spacing w:before="7"/>
        <w:jc w:val="center"/>
        <w:rPr>
          <w:b/>
          <w:sz w:val="48"/>
          <w:szCs w:val="52"/>
        </w:rPr>
      </w:pPr>
    </w:p>
    <w:p w:rsidR="00706968" w:rsidRDefault="00706968" w:rsidP="00706968">
      <w:pPr>
        <w:pStyle w:val="BodyText"/>
        <w:spacing w:before="7"/>
        <w:jc w:val="center"/>
        <w:rPr>
          <w:b/>
          <w:sz w:val="48"/>
          <w:szCs w:val="52"/>
        </w:rPr>
      </w:pPr>
    </w:p>
    <w:p w:rsidR="00706968" w:rsidRDefault="00706968" w:rsidP="00706968">
      <w:pPr>
        <w:pStyle w:val="BodyText"/>
        <w:spacing w:before="7"/>
        <w:jc w:val="center"/>
        <w:rPr>
          <w:b/>
          <w:sz w:val="48"/>
          <w:szCs w:val="52"/>
        </w:rPr>
      </w:pPr>
    </w:p>
    <w:p w:rsidR="00706968" w:rsidRDefault="00706968" w:rsidP="00706968">
      <w:pPr>
        <w:pStyle w:val="BodyText"/>
        <w:spacing w:before="7"/>
        <w:jc w:val="center"/>
        <w:rPr>
          <w:b/>
          <w:sz w:val="48"/>
          <w:szCs w:val="52"/>
        </w:rPr>
      </w:pPr>
    </w:p>
    <w:p w:rsidR="00706968" w:rsidRDefault="00706968" w:rsidP="00706968">
      <w:pPr>
        <w:pStyle w:val="BodyText"/>
        <w:spacing w:before="7"/>
        <w:jc w:val="center"/>
        <w:rPr>
          <w:b/>
          <w:sz w:val="48"/>
          <w:szCs w:val="52"/>
        </w:rPr>
      </w:pPr>
    </w:p>
    <w:p w:rsidR="00706968" w:rsidRDefault="00706968" w:rsidP="00706968">
      <w:pPr>
        <w:pStyle w:val="BodyText"/>
        <w:spacing w:before="7"/>
        <w:jc w:val="center"/>
        <w:rPr>
          <w:b/>
          <w:sz w:val="48"/>
          <w:szCs w:val="52"/>
        </w:rPr>
      </w:pPr>
    </w:p>
    <w:p w:rsidR="003E7954" w:rsidRPr="00706968" w:rsidRDefault="00706968" w:rsidP="00706968">
      <w:pPr>
        <w:pStyle w:val="BodyText"/>
        <w:spacing w:before="7"/>
        <w:jc w:val="center"/>
        <w:rPr>
          <w:b/>
          <w:sz w:val="48"/>
          <w:szCs w:val="52"/>
        </w:rPr>
      </w:pPr>
      <w:r w:rsidRPr="00706968">
        <w:rPr>
          <w:b/>
          <w:sz w:val="48"/>
          <w:szCs w:val="52"/>
        </w:rPr>
        <w:t>PUT MAP HERE</w:t>
      </w:r>
    </w:p>
    <w:sectPr w:rsidR="003E7954" w:rsidRPr="00706968" w:rsidSect="00A57DB7">
      <w:headerReference w:type="even" r:id="rId11"/>
      <w:headerReference w:type="default" r:id="rId12"/>
      <w:footerReference w:type="even" r:id="rId13"/>
      <w:footerReference w:type="default" r:id="rId14"/>
      <w:headerReference w:type="first" r:id="rId15"/>
      <w:footerReference w:type="first" r:id="rId16"/>
      <w:pgSz w:w="11910" w:h="16840"/>
      <w:pgMar w:top="1813" w:right="1137" w:bottom="1340" w:left="1200" w:header="720" w:footer="5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DD" w:rsidRDefault="00AE71DD">
      <w:r>
        <w:separator/>
      </w:r>
    </w:p>
  </w:endnote>
  <w:endnote w:type="continuationSeparator" w:id="0">
    <w:p w:rsidR="00AE71DD" w:rsidRDefault="00AE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Default="00AE7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Pr="00706968" w:rsidRDefault="00AE71DD" w:rsidP="00706968">
    <w:pPr>
      <w:spacing w:before="87" w:line="364" w:lineRule="auto"/>
      <w:ind w:right="12"/>
      <w:rPr>
        <w:sz w:val="18"/>
      </w:rPr>
    </w:pPr>
    <w:sdt>
      <w:sdtPr>
        <w:rPr>
          <w:sz w:val="6"/>
        </w:rPr>
        <w:id w:val="209692713"/>
        <w:docPartObj>
          <w:docPartGallery w:val="Page Numbers (Bottom of Page)"/>
          <w:docPartUnique/>
        </w:docPartObj>
      </w:sdtPr>
      <w:sdtEndPr>
        <w:rPr>
          <w:noProof/>
          <w:sz w:val="22"/>
        </w:rPr>
      </w:sdtEndPr>
      <w:sdtContent>
        <w:r w:rsidRPr="00A31059">
          <w:rPr>
            <w:sz w:val="18"/>
          </w:rPr>
          <w:t>Traffic</w:t>
        </w:r>
        <w:r w:rsidRPr="00A31059">
          <w:rPr>
            <w:spacing w:val="-20"/>
            <w:sz w:val="18"/>
          </w:rPr>
          <w:t xml:space="preserve"> </w:t>
        </w:r>
        <w:r w:rsidRPr="00A31059">
          <w:rPr>
            <w:sz w:val="18"/>
          </w:rPr>
          <w:t>Management Plan</w:t>
        </w:r>
        <w:r>
          <w:t xml:space="preserve"> </w:t>
        </w:r>
      </w:sdtContent>
    </w:sdt>
    <w:r>
      <w:rPr>
        <w:noProof/>
      </w:rPr>
      <w:tab/>
    </w:r>
    <w:r>
      <w:rPr>
        <w:noProof/>
      </w:rPr>
      <w:tab/>
    </w:r>
    <w:r>
      <w:rPr>
        <w:noProof/>
      </w:rPr>
      <w:tab/>
    </w:r>
    <w:r>
      <w:rPr>
        <w:noProof/>
      </w:rPr>
      <w:tab/>
    </w:r>
    <w:r>
      <w:rPr>
        <w:noProof/>
      </w:rPr>
      <w:tab/>
    </w:r>
    <w:r>
      <w:rPr>
        <w:noProof/>
      </w:rPr>
      <w:tab/>
    </w:r>
    <w:r>
      <w:rPr>
        <w:noProof/>
      </w:rPr>
      <w:tab/>
    </w:r>
    <w:r>
      <w:rPr>
        <w:noProof/>
      </w:rPr>
      <w:tab/>
    </w:r>
    <w:r>
      <w:rPr>
        <w:noProof/>
      </w:rPr>
      <w:tab/>
    </w:r>
    <w:r>
      <w:t xml:space="preserve"> </w:t>
    </w:r>
    <w:sdt>
      <w:sdtPr>
        <w:id w:val="-198084112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DC042C">
          <w:rPr>
            <w:noProof/>
          </w:rPr>
          <w:t>5</w:t>
        </w:r>
        <w:r>
          <w:rPr>
            <w:noProof/>
          </w:rPr>
          <w:fldChar w:fldCharType="end"/>
        </w:r>
      </w:sdtContent>
    </w:sdt>
  </w:p>
  <w:p w:rsidR="00AE71DD" w:rsidRDefault="00AE71DD">
    <w:pPr>
      <w:pStyle w:val="BodyText"/>
      <w:spacing w:before="0"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Default="00AE7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DD" w:rsidRDefault="00AE71DD">
      <w:r>
        <w:separator/>
      </w:r>
    </w:p>
  </w:footnote>
  <w:footnote w:type="continuationSeparator" w:id="0">
    <w:p w:rsidR="00AE71DD" w:rsidRDefault="00AE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Default="00AE7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Pr="00A31059" w:rsidRDefault="00AE71DD" w:rsidP="00A57DB7">
    <w:pPr>
      <w:pStyle w:val="Header"/>
      <w:tabs>
        <w:tab w:val="clear" w:pos="4680"/>
        <w:tab w:val="clear" w:pos="9360"/>
      </w:tabs>
      <w:jc w:val="right"/>
      <w:rPr>
        <w:sz w:val="6"/>
      </w:rPr>
    </w:pPr>
    <w:sdt>
      <w:sdtPr>
        <w:rPr>
          <w:sz w:val="6"/>
        </w:rPr>
        <w:id w:val="-1741244452"/>
        <w:docPartObj>
          <w:docPartGallery w:val="Watermarks"/>
          <w:docPartUnique/>
        </w:docPartObj>
      </w:sdtPr>
      <w:sdtContent>
        <w:r w:rsidRPr="00AE71DD">
          <w:rPr>
            <w:noProof/>
            <w:sz w:val="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left:0;text-align:left;margin-left:0;margin-top:0;width:412.4pt;height:247.45pt;rotation:315;z-index:-22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A31059">
      <w:rPr>
        <w:noProof/>
        <w:sz w:val="6"/>
        <w:lang w:val="en-AU" w:eastAsia="en-AU"/>
      </w:rPr>
      <w:drawing>
        <wp:anchor distT="0" distB="0" distL="114300" distR="114300" simplePos="0" relativeHeight="503292016" behindDoc="0" locked="0" layoutInCell="1" allowOverlap="1">
          <wp:simplePos x="0" y="0"/>
          <wp:positionH relativeFrom="margin">
            <wp:posOffset>-176530</wp:posOffset>
          </wp:positionH>
          <wp:positionV relativeFrom="margin">
            <wp:posOffset>-859790</wp:posOffset>
          </wp:positionV>
          <wp:extent cx="1435735" cy="576580"/>
          <wp:effectExtent l="0" t="0" r="0" b="0"/>
          <wp:wrapSquare wrapText="bothSides"/>
          <wp:docPr id="10" name="Picture 10" descr="OK Te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K Tedi Logo"/>
                  <pic:cNvPicPr>
                    <a:picLocks noChangeAspect="1" noChangeArrowheads="1"/>
                  </pic:cNvPicPr>
                </pic:nvPicPr>
                <pic:blipFill>
                  <a:blip r:embed="rId1">
                    <a:extLst>
                      <a:ext uri="{28A0092B-C50C-407E-A947-70E740481C1C}">
                        <a14:useLocalDpi xmlns:a14="http://schemas.microsoft.com/office/drawing/2010/main" val="0"/>
                      </a:ext>
                    </a:extLst>
                  </a:blip>
                  <a:srcRect b="51985"/>
                  <a:stretch>
                    <a:fillRect/>
                  </a:stretch>
                </pic:blipFill>
                <pic:spPr bwMode="auto">
                  <a:xfrm>
                    <a:off x="0" y="0"/>
                    <a:ext cx="1435735" cy="5765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6"/>
        </w:rPr>
        <w:id w:val="-1008981628"/>
        <w:docPartObj>
          <w:docPartGallery w:val="Page Numbers (Bottom of Page)"/>
          <w:docPartUnique/>
        </w:docPartObj>
      </w:sdtPr>
      <w:sdtEndPr>
        <w:rPr>
          <w:noProof/>
          <w:sz w:val="22"/>
        </w:rPr>
      </w:sdtEndPr>
      <w:sdtContent>
        <w:r w:rsidRPr="00A31059">
          <w:rPr>
            <w:sz w:val="18"/>
          </w:rPr>
          <w:t>Traffic</w:t>
        </w:r>
        <w:r w:rsidRPr="00A31059">
          <w:rPr>
            <w:spacing w:val="-20"/>
            <w:sz w:val="18"/>
          </w:rPr>
          <w:t xml:space="preserve"> </w:t>
        </w:r>
        <w:r w:rsidRPr="00A31059">
          <w:rPr>
            <w:sz w:val="18"/>
          </w:rPr>
          <w:t>Management Plan</w:t>
        </w:r>
        <w:r>
          <w:t xml:space="preserve"> </w:t>
        </w:r>
      </w:sdtContent>
    </w:sdt>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DD" w:rsidRDefault="00AE7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97B"/>
    <w:multiLevelType w:val="hybridMultilevel"/>
    <w:tmpl w:val="F7BA50DA"/>
    <w:lvl w:ilvl="0" w:tplc="0A8ABC24">
      <w:numFmt w:val="bullet"/>
      <w:lvlText w:val=""/>
      <w:lvlJc w:val="left"/>
      <w:pPr>
        <w:ind w:left="1636" w:hanging="568"/>
      </w:pPr>
      <w:rPr>
        <w:rFonts w:ascii="Symbol" w:eastAsia="Symbol" w:hAnsi="Symbol" w:cs="Symbol" w:hint="default"/>
        <w:w w:val="100"/>
        <w:sz w:val="20"/>
        <w:szCs w:val="20"/>
      </w:rPr>
    </w:lvl>
    <w:lvl w:ilvl="1" w:tplc="5720F140">
      <w:numFmt w:val="bullet"/>
      <w:lvlText w:val="•"/>
      <w:lvlJc w:val="left"/>
      <w:pPr>
        <w:ind w:left="2426" w:hanging="568"/>
      </w:pPr>
      <w:rPr>
        <w:rFonts w:hint="default"/>
      </w:rPr>
    </w:lvl>
    <w:lvl w:ilvl="2" w:tplc="C7A0006E">
      <w:numFmt w:val="bullet"/>
      <w:lvlText w:val="•"/>
      <w:lvlJc w:val="left"/>
      <w:pPr>
        <w:ind w:left="3212" w:hanging="568"/>
      </w:pPr>
      <w:rPr>
        <w:rFonts w:hint="default"/>
      </w:rPr>
    </w:lvl>
    <w:lvl w:ilvl="3" w:tplc="CE74E19E">
      <w:numFmt w:val="bullet"/>
      <w:lvlText w:val="•"/>
      <w:lvlJc w:val="left"/>
      <w:pPr>
        <w:ind w:left="3999" w:hanging="568"/>
      </w:pPr>
      <w:rPr>
        <w:rFonts w:hint="default"/>
      </w:rPr>
    </w:lvl>
    <w:lvl w:ilvl="4" w:tplc="F6D4DDB0">
      <w:numFmt w:val="bullet"/>
      <w:lvlText w:val="•"/>
      <w:lvlJc w:val="left"/>
      <w:pPr>
        <w:ind w:left="4785" w:hanging="568"/>
      </w:pPr>
      <w:rPr>
        <w:rFonts w:hint="default"/>
      </w:rPr>
    </w:lvl>
    <w:lvl w:ilvl="5" w:tplc="52B8C0B0">
      <w:numFmt w:val="bullet"/>
      <w:lvlText w:val="•"/>
      <w:lvlJc w:val="left"/>
      <w:pPr>
        <w:ind w:left="5572" w:hanging="568"/>
      </w:pPr>
      <w:rPr>
        <w:rFonts w:hint="default"/>
      </w:rPr>
    </w:lvl>
    <w:lvl w:ilvl="6" w:tplc="B79215CC">
      <w:numFmt w:val="bullet"/>
      <w:lvlText w:val="•"/>
      <w:lvlJc w:val="left"/>
      <w:pPr>
        <w:ind w:left="6358" w:hanging="568"/>
      </w:pPr>
      <w:rPr>
        <w:rFonts w:hint="default"/>
      </w:rPr>
    </w:lvl>
    <w:lvl w:ilvl="7" w:tplc="B222584C">
      <w:numFmt w:val="bullet"/>
      <w:lvlText w:val="•"/>
      <w:lvlJc w:val="left"/>
      <w:pPr>
        <w:ind w:left="7145" w:hanging="568"/>
      </w:pPr>
      <w:rPr>
        <w:rFonts w:hint="default"/>
      </w:rPr>
    </w:lvl>
    <w:lvl w:ilvl="8" w:tplc="AFBE8936">
      <w:numFmt w:val="bullet"/>
      <w:lvlText w:val="•"/>
      <w:lvlJc w:val="left"/>
      <w:pPr>
        <w:ind w:left="7931" w:hanging="568"/>
      </w:pPr>
      <w:rPr>
        <w:rFonts w:hint="default"/>
      </w:rPr>
    </w:lvl>
  </w:abstractNum>
  <w:abstractNum w:abstractNumId="1" w15:restartNumberingAfterBreak="0">
    <w:nsid w:val="05250A75"/>
    <w:multiLevelType w:val="multilevel"/>
    <w:tmpl w:val="1E6C8EE4"/>
    <w:lvl w:ilvl="0">
      <w:start w:val="5"/>
      <w:numFmt w:val="decimal"/>
      <w:lvlText w:val="%1"/>
      <w:lvlJc w:val="left"/>
      <w:pPr>
        <w:ind w:left="1067" w:hanging="849"/>
      </w:pPr>
      <w:rPr>
        <w:rFonts w:hint="default"/>
      </w:rPr>
    </w:lvl>
    <w:lvl w:ilvl="1">
      <w:numFmt w:val="decimal"/>
      <w:lvlText w:val="%1.%2"/>
      <w:lvlJc w:val="left"/>
      <w:pPr>
        <w:ind w:left="1067" w:hanging="849"/>
      </w:pPr>
      <w:rPr>
        <w:rFonts w:hint="default"/>
        <w:b/>
        <w:bCs/>
        <w:spacing w:val="-1"/>
        <w:w w:val="99"/>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3387" w:hanging="568"/>
      </w:pPr>
      <w:rPr>
        <w:rFonts w:hint="default"/>
      </w:rPr>
    </w:lvl>
    <w:lvl w:ilvl="4">
      <w:numFmt w:val="bullet"/>
      <w:lvlText w:val="•"/>
      <w:lvlJc w:val="left"/>
      <w:pPr>
        <w:ind w:left="4261" w:hanging="568"/>
      </w:pPr>
      <w:rPr>
        <w:rFonts w:hint="default"/>
      </w:rPr>
    </w:lvl>
    <w:lvl w:ilvl="5">
      <w:numFmt w:val="bullet"/>
      <w:lvlText w:val="•"/>
      <w:lvlJc w:val="left"/>
      <w:pPr>
        <w:ind w:left="5135" w:hanging="568"/>
      </w:pPr>
      <w:rPr>
        <w:rFonts w:hint="default"/>
      </w:rPr>
    </w:lvl>
    <w:lvl w:ilvl="6">
      <w:numFmt w:val="bullet"/>
      <w:lvlText w:val="•"/>
      <w:lvlJc w:val="left"/>
      <w:pPr>
        <w:ind w:left="6009" w:hanging="568"/>
      </w:pPr>
      <w:rPr>
        <w:rFonts w:hint="default"/>
      </w:rPr>
    </w:lvl>
    <w:lvl w:ilvl="7">
      <w:numFmt w:val="bullet"/>
      <w:lvlText w:val="•"/>
      <w:lvlJc w:val="left"/>
      <w:pPr>
        <w:ind w:left="6882" w:hanging="568"/>
      </w:pPr>
      <w:rPr>
        <w:rFonts w:hint="default"/>
      </w:rPr>
    </w:lvl>
    <w:lvl w:ilvl="8">
      <w:numFmt w:val="bullet"/>
      <w:lvlText w:val="•"/>
      <w:lvlJc w:val="left"/>
      <w:pPr>
        <w:ind w:left="7756" w:hanging="568"/>
      </w:pPr>
      <w:rPr>
        <w:rFonts w:hint="default"/>
      </w:rPr>
    </w:lvl>
  </w:abstractNum>
  <w:abstractNum w:abstractNumId="2" w15:restartNumberingAfterBreak="0">
    <w:nsid w:val="0CD32F1E"/>
    <w:multiLevelType w:val="multilevel"/>
    <w:tmpl w:val="6D8857E2"/>
    <w:lvl w:ilvl="0">
      <w:start w:val="5"/>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3" w15:restartNumberingAfterBreak="0">
    <w:nsid w:val="111B5E5B"/>
    <w:multiLevelType w:val="multilevel"/>
    <w:tmpl w:val="106A0808"/>
    <w:lvl w:ilvl="0">
      <w:start w:val="6"/>
      <w:numFmt w:val="decimal"/>
      <w:lvlText w:val="%1"/>
      <w:lvlJc w:val="left"/>
      <w:pPr>
        <w:ind w:left="1067" w:hanging="850"/>
      </w:pPr>
      <w:rPr>
        <w:rFonts w:hint="default"/>
      </w:rPr>
    </w:lvl>
    <w:lvl w:ilvl="1">
      <w:numFmt w:val="decimal"/>
      <w:lvlText w:val="%1.%2"/>
      <w:lvlJc w:val="left"/>
      <w:pPr>
        <w:ind w:left="1067" w:hanging="850"/>
      </w:pPr>
      <w:rPr>
        <w:rFonts w:hint="default"/>
        <w:b/>
        <w:bCs/>
        <w:spacing w:val="-1"/>
        <w:w w:val="99"/>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3387" w:hanging="568"/>
      </w:pPr>
      <w:rPr>
        <w:rFonts w:hint="default"/>
      </w:rPr>
    </w:lvl>
    <w:lvl w:ilvl="4">
      <w:numFmt w:val="bullet"/>
      <w:lvlText w:val="•"/>
      <w:lvlJc w:val="left"/>
      <w:pPr>
        <w:ind w:left="4261" w:hanging="568"/>
      </w:pPr>
      <w:rPr>
        <w:rFonts w:hint="default"/>
      </w:rPr>
    </w:lvl>
    <w:lvl w:ilvl="5">
      <w:numFmt w:val="bullet"/>
      <w:lvlText w:val="•"/>
      <w:lvlJc w:val="left"/>
      <w:pPr>
        <w:ind w:left="5135" w:hanging="568"/>
      </w:pPr>
      <w:rPr>
        <w:rFonts w:hint="default"/>
      </w:rPr>
    </w:lvl>
    <w:lvl w:ilvl="6">
      <w:numFmt w:val="bullet"/>
      <w:lvlText w:val="•"/>
      <w:lvlJc w:val="left"/>
      <w:pPr>
        <w:ind w:left="6009" w:hanging="568"/>
      </w:pPr>
      <w:rPr>
        <w:rFonts w:hint="default"/>
      </w:rPr>
    </w:lvl>
    <w:lvl w:ilvl="7">
      <w:numFmt w:val="bullet"/>
      <w:lvlText w:val="•"/>
      <w:lvlJc w:val="left"/>
      <w:pPr>
        <w:ind w:left="6882" w:hanging="568"/>
      </w:pPr>
      <w:rPr>
        <w:rFonts w:hint="default"/>
      </w:rPr>
    </w:lvl>
    <w:lvl w:ilvl="8">
      <w:numFmt w:val="bullet"/>
      <w:lvlText w:val="•"/>
      <w:lvlJc w:val="left"/>
      <w:pPr>
        <w:ind w:left="7756" w:hanging="568"/>
      </w:pPr>
      <w:rPr>
        <w:rFonts w:hint="default"/>
      </w:rPr>
    </w:lvl>
  </w:abstractNum>
  <w:abstractNum w:abstractNumId="4" w15:restartNumberingAfterBreak="0">
    <w:nsid w:val="1E334C79"/>
    <w:multiLevelType w:val="hybridMultilevel"/>
    <w:tmpl w:val="058E5824"/>
    <w:lvl w:ilvl="0" w:tplc="BFD8467E">
      <w:start w:val="4"/>
      <w:numFmt w:val="upperLetter"/>
      <w:lvlText w:val="%1)."/>
      <w:lvlJc w:val="left"/>
      <w:pPr>
        <w:ind w:left="218" w:hanging="331"/>
      </w:pPr>
      <w:rPr>
        <w:rFonts w:ascii="Arial" w:eastAsia="Arial" w:hAnsi="Arial" w:cs="Arial" w:hint="default"/>
        <w:w w:val="100"/>
        <w:sz w:val="20"/>
        <w:szCs w:val="20"/>
      </w:rPr>
    </w:lvl>
    <w:lvl w:ilvl="1" w:tplc="A57C1426">
      <w:numFmt w:val="bullet"/>
      <w:lvlText w:val=""/>
      <w:lvlJc w:val="left"/>
      <w:pPr>
        <w:ind w:left="1636" w:hanging="568"/>
      </w:pPr>
      <w:rPr>
        <w:rFonts w:ascii="Symbol" w:eastAsia="Symbol" w:hAnsi="Symbol" w:cs="Symbol" w:hint="default"/>
        <w:w w:val="100"/>
        <w:sz w:val="20"/>
        <w:szCs w:val="20"/>
      </w:rPr>
    </w:lvl>
    <w:lvl w:ilvl="2" w:tplc="35F8DCA8">
      <w:numFmt w:val="bullet"/>
      <w:lvlText w:val="•"/>
      <w:lvlJc w:val="left"/>
      <w:pPr>
        <w:ind w:left="2513" w:hanging="568"/>
      </w:pPr>
      <w:rPr>
        <w:rFonts w:hint="default"/>
      </w:rPr>
    </w:lvl>
    <w:lvl w:ilvl="3" w:tplc="DA9C4942">
      <w:numFmt w:val="bullet"/>
      <w:lvlText w:val="•"/>
      <w:lvlJc w:val="left"/>
      <w:pPr>
        <w:ind w:left="3387" w:hanging="568"/>
      </w:pPr>
      <w:rPr>
        <w:rFonts w:hint="default"/>
      </w:rPr>
    </w:lvl>
    <w:lvl w:ilvl="4" w:tplc="E45A13A0">
      <w:numFmt w:val="bullet"/>
      <w:lvlText w:val="•"/>
      <w:lvlJc w:val="left"/>
      <w:pPr>
        <w:ind w:left="4261" w:hanging="568"/>
      </w:pPr>
      <w:rPr>
        <w:rFonts w:hint="default"/>
      </w:rPr>
    </w:lvl>
    <w:lvl w:ilvl="5" w:tplc="67580284">
      <w:numFmt w:val="bullet"/>
      <w:lvlText w:val="•"/>
      <w:lvlJc w:val="left"/>
      <w:pPr>
        <w:ind w:left="5135" w:hanging="568"/>
      </w:pPr>
      <w:rPr>
        <w:rFonts w:hint="default"/>
      </w:rPr>
    </w:lvl>
    <w:lvl w:ilvl="6" w:tplc="FE84A9F6">
      <w:numFmt w:val="bullet"/>
      <w:lvlText w:val="•"/>
      <w:lvlJc w:val="left"/>
      <w:pPr>
        <w:ind w:left="6009" w:hanging="568"/>
      </w:pPr>
      <w:rPr>
        <w:rFonts w:hint="default"/>
      </w:rPr>
    </w:lvl>
    <w:lvl w:ilvl="7" w:tplc="B74440BA">
      <w:numFmt w:val="bullet"/>
      <w:lvlText w:val="•"/>
      <w:lvlJc w:val="left"/>
      <w:pPr>
        <w:ind w:left="6882" w:hanging="568"/>
      </w:pPr>
      <w:rPr>
        <w:rFonts w:hint="default"/>
      </w:rPr>
    </w:lvl>
    <w:lvl w:ilvl="8" w:tplc="899EF362">
      <w:numFmt w:val="bullet"/>
      <w:lvlText w:val="•"/>
      <w:lvlJc w:val="left"/>
      <w:pPr>
        <w:ind w:left="7756" w:hanging="568"/>
      </w:pPr>
      <w:rPr>
        <w:rFonts w:hint="default"/>
      </w:rPr>
    </w:lvl>
  </w:abstractNum>
  <w:abstractNum w:abstractNumId="5" w15:restartNumberingAfterBreak="0">
    <w:nsid w:val="1F0B2262"/>
    <w:multiLevelType w:val="multilevel"/>
    <w:tmpl w:val="9B848554"/>
    <w:lvl w:ilvl="0">
      <w:start w:val="10"/>
      <w:numFmt w:val="decimal"/>
      <w:lvlText w:val="%1"/>
      <w:lvlJc w:val="left"/>
      <w:pPr>
        <w:ind w:left="1066" w:hanging="848"/>
      </w:pPr>
      <w:rPr>
        <w:rFonts w:hint="default"/>
      </w:rPr>
    </w:lvl>
    <w:lvl w:ilvl="1">
      <w:numFmt w:val="decimal"/>
      <w:lvlText w:val="%1.%2"/>
      <w:lvlJc w:val="left"/>
      <w:pPr>
        <w:ind w:left="1066" w:hanging="848"/>
      </w:pPr>
      <w:rPr>
        <w:rFonts w:hint="default"/>
        <w:b/>
        <w:bCs/>
        <w:spacing w:val="-1"/>
        <w:w w:val="99"/>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3387" w:hanging="568"/>
      </w:pPr>
      <w:rPr>
        <w:rFonts w:hint="default"/>
      </w:rPr>
    </w:lvl>
    <w:lvl w:ilvl="4">
      <w:numFmt w:val="bullet"/>
      <w:lvlText w:val="•"/>
      <w:lvlJc w:val="left"/>
      <w:pPr>
        <w:ind w:left="4261" w:hanging="568"/>
      </w:pPr>
      <w:rPr>
        <w:rFonts w:hint="default"/>
      </w:rPr>
    </w:lvl>
    <w:lvl w:ilvl="5">
      <w:numFmt w:val="bullet"/>
      <w:lvlText w:val="•"/>
      <w:lvlJc w:val="left"/>
      <w:pPr>
        <w:ind w:left="5135" w:hanging="568"/>
      </w:pPr>
      <w:rPr>
        <w:rFonts w:hint="default"/>
      </w:rPr>
    </w:lvl>
    <w:lvl w:ilvl="6">
      <w:numFmt w:val="bullet"/>
      <w:lvlText w:val="•"/>
      <w:lvlJc w:val="left"/>
      <w:pPr>
        <w:ind w:left="6009" w:hanging="568"/>
      </w:pPr>
      <w:rPr>
        <w:rFonts w:hint="default"/>
      </w:rPr>
    </w:lvl>
    <w:lvl w:ilvl="7">
      <w:numFmt w:val="bullet"/>
      <w:lvlText w:val="•"/>
      <w:lvlJc w:val="left"/>
      <w:pPr>
        <w:ind w:left="6882" w:hanging="568"/>
      </w:pPr>
      <w:rPr>
        <w:rFonts w:hint="default"/>
      </w:rPr>
    </w:lvl>
    <w:lvl w:ilvl="8">
      <w:numFmt w:val="bullet"/>
      <w:lvlText w:val="•"/>
      <w:lvlJc w:val="left"/>
      <w:pPr>
        <w:ind w:left="7756" w:hanging="568"/>
      </w:pPr>
      <w:rPr>
        <w:rFonts w:hint="default"/>
      </w:rPr>
    </w:lvl>
  </w:abstractNum>
  <w:abstractNum w:abstractNumId="6" w15:restartNumberingAfterBreak="0">
    <w:nsid w:val="27C264A0"/>
    <w:multiLevelType w:val="multilevel"/>
    <w:tmpl w:val="6302D676"/>
    <w:lvl w:ilvl="0">
      <w:start w:val="9"/>
      <w:numFmt w:val="decimal"/>
      <w:lvlText w:val="%1"/>
      <w:lvlJc w:val="left"/>
      <w:pPr>
        <w:ind w:left="1067" w:hanging="849"/>
      </w:pPr>
      <w:rPr>
        <w:rFonts w:hint="default"/>
      </w:rPr>
    </w:lvl>
    <w:lvl w:ilvl="1">
      <w:numFmt w:val="decimal"/>
      <w:lvlText w:val="%1.%2"/>
      <w:lvlJc w:val="left"/>
      <w:pPr>
        <w:ind w:left="1067" w:hanging="849"/>
      </w:pPr>
      <w:rPr>
        <w:rFonts w:hint="default"/>
        <w:b/>
        <w:bCs/>
        <w:spacing w:val="-1"/>
        <w:w w:val="99"/>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3387" w:hanging="568"/>
      </w:pPr>
      <w:rPr>
        <w:rFonts w:hint="default"/>
      </w:rPr>
    </w:lvl>
    <w:lvl w:ilvl="4">
      <w:numFmt w:val="bullet"/>
      <w:lvlText w:val="•"/>
      <w:lvlJc w:val="left"/>
      <w:pPr>
        <w:ind w:left="4261" w:hanging="568"/>
      </w:pPr>
      <w:rPr>
        <w:rFonts w:hint="default"/>
      </w:rPr>
    </w:lvl>
    <w:lvl w:ilvl="5">
      <w:numFmt w:val="bullet"/>
      <w:lvlText w:val="•"/>
      <w:lvlJc w:val="left"/>
      <w:pPr>
        <w:ind w:left="5135" w:hanging="568"/>
      </w:pPr>
      <w:rPr>
        <w:rFonts w:hint="default"/>
      </w:rPr>
    </w:lvl>
    <w:lvl w:ilvl="6">
      <w:numFmt w:val="bullet"/>
      <w:lvlText w:val="•"/>
      <w:lvlJc w:val="left"/>
      <w:pPr>
        <w:ind w:left="6009" w:hanging="568"/>
      </w:pPr>
      <w:rPr>
        <w:rFonts w:hint="default"/>
      </w:rPr>
    </w:lvl>
    <w:lvl w:ilvl="7">
      <w:numFmt w:val="bullet"/>
      <w:lvlText w:val="•"/>
      <w:lvlJc w:val="left"/>
      <w:pPr>
        <w:ind w:left="6882" w:hanging="568"/>
      </w:pPr>
      <w:rPr>
        <w:rFonts w:hint="default"/>
      </w:rPr>
    </w:lvl>
    <w:lvl w:ilvl="8">
      <w:numFmt w:val="bullet"/>
      <w:lvlText w:val="•"/>
      <w:lvlJc w:val="left"/>
      <w:pPr>
        <w:ind w:left="7756" w:hanging="568"/>
      </w:pPr>
      <w:rPr>
        <w:rFonts w:hint="default"/>
      </w:rPr>
    </w:lvl>
  </w:abstractNum>
  <w:abstractNum w:abstractNumId="7" w15:restartNumberingAfterBreak="0">
    <w:nsid w:val="298879D3"/>
    <w:multiLevelType w:val="multilevel"/>
    <w:tmpl w:val="0B948042"/>
    <w:lvl w:ilvl="0">
      <w:start w:val="1"/>
      <w:numFmt w:val="decimal"/>
      <w:lvlText w:val="%1"/>
      <w:lvlJc w:val="left"/>
      <w:pPr>
        <w:ind w:left="1656" w:hanging="1439"/>
      </w:pPr>
      <w:rPr>
        <w:rFonts w:hint="default"/>
      </w:rPr>
    </w:lvl>
    <w:lvl w:ilvl="1">
      <w:numFmt w:val="decimal"/>
      <w:lvlText w:val="%1.%2"/>
      <w:lvlJc w:val="left"/>
      <w:pPr>
        <w:ind w:left="1656" w:hanging="1439"/>
      </w:pPr>
      <w:rPr>
        <w:rFonts w:ascii="Arial" w:eastAsia="Arial" w:hAnsi="Arial" w:cs="Arial" w:hint="default"/>
        <w:b/>
        <w:bCs/>
        <w:spacing w:val="-1"/>
        <w:w w:val="99"/>
        <w:sz w:val="28"/>
        <w:szCs w:val="28"/>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3403" w:hanging="568"/>
      </w:pPr>
      <w:rPr>
        <w:rFonts w:hint="default"/>
      </w:rPr>
    </w:lvl>
    <w:lvl w:ilvl="4">
      <w:numFmt w:val="bullet"/>
      <w:lvlText w:val="•"/>
      <w:lvlJc w:val="left"/>
      <w:pPr>
        <w:ind w:left="4274" w:hanging="568"/>
      </w:pPr>
      <w:rPr>
        <w:rFonts w:hint="default"/>
      </w:rPr>
    </w:lvl>
    <w:lvl w:ilvl="5">
      <w:numFmt w:val="bullet"/>
      <w:lvlText w:val="•"/>
      <w:lvlJc w:val="left"/>
      <w:pPr>
        <w:ind w:left="5146" w:hanging="568"/>
      </w:pPr>
      <w:rPr>
        <w:rFonts w:hint="default"/>
      </w:rPr>
    </w:lvl>
    <w:lvl w:ilvl="6">
      <w:numFmt w:val="bullet"/>
      <w:lvlText w:val="•"/>
      <w:lvlJc w:val="left"/>
      <w:pPr>
        <w:ind w:left="6018" w:hanging="568"/>
      </w:pPr>
      <w:rPr>
        <w:rFonts w:hint="default"/>
      </w:rPr>
    </w:lvl>
    <w:lvl w:ilvl="7">
      <w:numFmt w:val="bullet"/>
      <w:lvlText w:val="•"/>
      <w:lvlJc w:val="left"/>
      <w:pPr>
        <w:ind w:left="6889" w:hanging="568"/>
      </w:pPr>
      <w:rPr>
        <w:rFonts w:hint="default"/>
      </w:rPr>
    </w:lvl>
    <w:lvl w:ilvl="8">
      <w:numFmt w:val="bullet"/>
      <w:lvlText w:val="•"/>
      <w:lvlJc w:val="left"/>
      <w:pPr>
        <w:ind w:left="7761" w:hanging="568"/>
      </w:pPr>
      <w:rPr>
        <w:rFonts w:hint="default"/>
      </w:rPr>
    </w:lvl>
  </w:abstractNum>
  <w:abstractNum w:abstractNumId="8" w15:restartNumberingAfterBreak="0">
    <w:nsid w:val="2AC21EAA"/>
    <w:multiLevelType w:val="hybridMultilevel"/>
    <w:tmpl w:val="4E3CB2DA"/>
    <w:lvl w:ilvl="0" w:tplc="CCA0D09C">
      <w:numFmt w:val="bullet"/>
      <w:lvlText w:val=""/>
      <w:lvlJc w:val="left"/>
      <w:pPr>
        <w:ind w:left="1636" w:hanging="568"/>
      </w:pPr>
      <w:rPr>
        <w:rFonts w:ascii="Symbol" w:eastAsia="Symbol" w:hAnsi="Symbol" w:cs="Symbol" w:hint="default"/>
        <w:w w:val="100"/>
        <w:sz w:val="20"/>
        <w:szCs w:val="20"/>
      </w:rPr>
    </w:lvl>
    <w:lvl w:ilvl="1" w:tplc="AC04C832">
      <w:numFmt w:val="bullet"/>
      <w:lvlText w:val="•"/>
      <w:lvlJc w:val="left"/>
      <w:pPr>
        <w:ind w:left="2426" w:hanging="568"/>
      </w:pPr>
      <w:rPr>
        <w:rFonts w:hint="default"/>
      </w:rPr>
    </w:lvl>
    <w:lvl w:ilvl="2" w:tplc="D5C44AB8">
      <w:numFmt w:val="bullet"/>
      <w:lvlText w:val="•"/>
      <w:lvlJc w:val="left"/>
      <w:pPr>
        <w:ind w:left="3212" w:hanging="568"/>
      </w:pPr>
      <w:rPr>
        <w:rFonts w:hint="default"/>
      </w:rPr>
    </w:lvl>
    <w:lvl w:ilvl="3" w:tplc="CA6049BC">
      <w:numFmt w:val="bullet"/>
      <w:lvlText w:val="•"/>
      <w:lvlJc w:val="left"/>
      <w:pPr>
        <w:ind w:left="3999" w:hanging="568"/>
      </w:pPr>
      <w:rPr>
        <w:rFonts w:hint="default"/>
      </w:rPr>
    </w:lvl>
    <w:lvl w:ilvl="4" w:tplc="408A4894">
      <w:numFmt w:val="bullet"/>
      <w:lvlText w:val="•"/>
      <w:lvlJc w:val="left"/>
      <w:pPr>
        <w:ind w:left="4785" w:hanging="568"/>
      </w:pPr>
      <w:rPr>
        <w:rFonts w:hint="default"/>
      </w:rPr>
    </w:lvl>
    <w:lvl w:ilvl="5" w:tplc="D3E0BE16">
      <w:numFmt w:val="bullet"/>
      <w:lvlText w:val="•"/>
      <w:lvlJc w:val="left"/>
      <w:pPr>
        <w:ind w:left="5572" w:hanging="568"/>
      </w:pPr>
      <w:rPr>
        <w:rFonts w:hint="default"/>
      </w:rPr>
    </w:lvl>
    <w:lvl w:ilvl="6" w:tplc="C73CEC38">
      <w:numFmt w:val="bullet"/>
      <w:lvlText w:val="•"/>
      <w:lvlJc w:val="left"/>
      <w:pPr>
        <w:ind w:left="6358" w:hanging="568"/>
      </w:pPr>
      <w:rPr>
        <w:rFonts w:hint="default"/>
      </w:rPr>
    </w:lvl>
    <w:lvl w:ilvl="7" w:tplc="E8EC42A8">
      <w:numFmt w:val="bullet"/>
      <w:lvlText w:val="•"/>
      <w:lvlJc w:val="left"/>
      <w:pPr>
        <w:ind w:left="7145" w:hanging="568"/>
      </w:pPr>
      <w:rPr>
        <w:rFonts w:hint="default"/>
      </w:rPr>
    </w:lvl>
    <w:lvl w:ilvl="8" w:tplc="8C3A217C">
      <w:numFmt w:val="bullet"/>
      <w:lvlText w:val="•"/>
      <w:lvlJc w:val="left"/>
      <w:pPr>
        <w:ind w:left="7931" w:hanging="568"/>
      </w:pPr>
      <w:rPr>
        <w:rFonts w:hint="default"/>
      </w:rPr>
    </w:lvl>
  </w:abstractNum>
  <w:abstractNum w:abstractNumId="9" w15:restartNumberingAfterBreak="0">
    <w:nsid w:val="2E4670EA"/>
    <w:multiLevelType w:val="hybridMultilevel"/>
    <w:tmpl w:val="043CC4CE"/>
    <w:lvl w:ilvl="0" w:tplc="896A1598">
      <w:start w:val="1"/>
      <w:numFmt w:val="decimal"/>
      <w:lvlText w:val="%1."/>
      <w:lvlJc w:val="left"/>
      <w:pPr>
        <w:ind w:left="932" w:hanging="363"/>
      </w:pPr>
      <w:rPr>
        <w:rFonts w:ascii="Arial" w:eastAsia="Arial" w:hAnsi="Arial" w:cs="Arial" w:hint="default"/>
        <w:w w:val="100"/>
        <w:sz w:val="20"/>
        <w:szCs w:val="20"/>
      </w:rPr>
    </w:lvl>
    <w:lvl w:ilvl="1" w:tplc="AC0CC712">
      <w:start w:val="1"/>
      <w:numFmt w:val="lowerLetter"/>
      <w:lvlText w:val="%2."/>
      <w:lvlJc w:val="left"/>
      <w:pPr>
        <w:ind w:left="1658" w:hanging="361"/>
      </w:pPr>
      <w:rPr>
        <w:rFonts w:ascii="Arial" w:eastAsia="Arial" w:hAnsi="Arial" w:cs="Arial" w:hint="default"/>
        <w:spacing w:val="-1"/>
        <w:w w:val="100"/>
        <w:sz w:val="20"/>
        <w:szCs w:val="20"/>
      </w:rPr>
    </w:lvl>
    <w:lvl w:ilvl="2" w:tplc="B2A61EC8">
      <w:numFmt w:val="bullet"/>
      <w:lvlText w:val="•"/>
      <w:lvlJc w:val="left"/>
      <w:pPr>
        <w:ind w:left="2531" w:hanging="361"/>
      </w:pPr>
      <w:rPr>
        <w:rFonts w:hint="default"/>
      </w:rPr>
    </w:lvl>
    <w:lvl w:ilvl="3" w:tplc="603E883C">
      <w:numFmt w:val="bullet"/>
      <w:lvlText w:val="•"/>
      <w:lvlJc w:val="left"/>
      <w:pPr>
        <w:ind w:left="3403" w:hanging="361"/>
      </w:pPr>
      <w:rPr>
        <w:rFonts w:hint="default"/>
      </w:rPr>
    </w:lvl>
    <w:lvl w:ilvl="4" w:tplc="E152B9EC">
      <w:numFmt w:val="bullet"/>
      <w:lvlText w:val="•"/>
      <w:lvlJc w:val="left"/>
      <w:pPr>
        <w:ind w:left="4274" w:hanging="361"/>
      </w:pPr>
      <w:rPr>
        <w:rFonts w:hint="default"/>
      </w:rPr>
    </w:lvl>
    <w:lvl w:ilvl="5" w:tplc="1DAA85A8">
      <w:numFmt w:val="bullet"/>
      <w:lvlText w:val="•"/>
      <w:lvlJc w:val="left"/>
      <w:pPr>
        <w:ind w:left="5146" w:hanging="361"/>
      </w:pPr>
      <w:rPr>
        <w:rFonts w:hint="default"/>
      </w:rPr>
    </w:lvl>
    <w:lvl w:ilvl="6" w:tplc="0300946C">
      <w:numFmt w:val="bullet"/>
      <w:lvlText w:val="•"/>
      <w:lvlJc w:val="left"/>
      <w:pPr>
        <w:ind w:left="6018" w:hanging="361"/>
      </w:pPr>
      <w:rPr>
        <w:rFonts w:hint="default"/>
      </w:rPr>
    </w:lvl>
    <w:lvl w:ilvl="7" w:tplc="6972B832">
      <w:numFmt w:val="bullet"/>
      <w:lvlText w:val="•"/>
      <w:lvlJc w:val="left"/>
      <w:pPr>
        <w:ind w:left="6889" w:hanging="361"/>
      </w:pPr>
      <w:rPr>
        <w:rFonts w:hint="default"/>
      </w:rPr>
    </w:lvl>
    <w:lvl w:ilvl="8" w:tplc="DB169DAE">
      <w:numFmt w:val="bullet"/>
      <w:lvlText w:val="•"/>
      <w:lvlJc w:val="left"/>
      <w:pPr>
        <w:ind w:left="7761" w:hanging="361"/>
      </w:pPr>
      <w:rPr>
        <w:rFonts w:hint="default"/>
      </w:rPr>
    </w:lvl>
  </w:abstractNum>
  <w:abstractNum w:abstractNumId="10" w15:restartNumberingAfterBreak="0">
    <w:nsid w:val="303B00FD"/>
    <w:multiLevelType w:val="multilevel"/>
    <w:tmpl w:val="D390C7BC"/>
    <w:lvl w:ilvl="0">
      <w:start w:val="7"/>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11" w15:restartNumberingAfterBreak="0">
    <w:nsid w:val="31A82F14"/>
    <w:multiLevelType w:val="multilevel"/>
    <w:tmpl w:val="0244405C"/>
    <w:lvl w:ilvl="0">
      <w:start w:val="7"/>
      <w:numFmt w:val="decimal"/>
      <w:lvlText w:val="%1"/>
      <w:lvlJc w:val="left"/>
      <w:pPr>
        <w:ind w:left="1067" w:hanging="850"/>
      </w:pPr>
      <w:rPr>
        <w:rFonts w:hint="default"/>
      </w:rPr>
    </w:lvl>
    <w:lvl w:ilvl="1">
      <w:start w:val="8"/>
      <w:numFmt w:val="decimal"/>
      <w:lvlText w:val="%1.%2"/>
      <w:lvlJc w:val="left"/>
      <w:pPr>
        <w:ind w:left="1067" w:hanging="850"/>
      </w:pPr>
      <w:rPr>
        <w:rFonts w:hint="default"/>
      </w:rPr>
    </w:lvl>
    <w:lvl w:ilvl="2">
      <w:start w:val="1"/>
      <w:numFmt w:val="decimal"/>
      <w:lvlText w:val="%1.%2.%3"/>
      <w:lvlJc w:val="left"/>
      <w:pPr>
        <w:ind w:left="1067" w:hanging="850"/>
      </w:pPr>
      <w:rPr>
        <w:rFonts w:ascii="Arial" w:eastAsia="Arial" w:hAnsi="Arial" w:cs="Arial" w:hint="default"/>
        <w:b/>
        <w:bCs/>
        <w:spacing w:val="-1"/>
        <w:w w:val="99"/>
        <w:sz w:val="22"/>
        <w:szCs w:val="22"/>
      </w:rPr>
    </w:lvl>
    <w:lvl w:ilvl="3">
      <w:numFmt w:val="bullet"/>
      <w:lvlText w:val=""/>
      <w:lvlJc w:val="left"/>
      <w:pPr>
        <w:ind w:left="1636" w:hanging="568"/>
      </w:pPr>
      <w:rPr>
        <w:rFonts w:ascii="Symbol" w:eastAsia="Symbol" w:hAnsi="Symbol" w:cs="Symbol" w:hint="default"/>
        <w:w w:val="100"/>
        <w:sz w:val="20"/>
        <w:szCs w:val="20"/>
      </w:rPr>
    </w:lvl>
    <w:lvl w:ilvl="4">
      <w:numFmt w:val="bullet"/>
      <w:lvlText w:val=""/>
      <w:lvlJc w:val="left"/>
      <w:pPr>
        <w:ind w:left="2203" w:hanging="567"/>
      </w:pPr>
      <w:rPr>
        <w:rFonts w:ascii="Symbol" w:eastAsia="Symbol" w:hAnsi="Symbol" w:cs="Symbol" w:hint="default"/>
        <w:w w:val="100"/>
        <w:sz w:val="20"/>
        <w:szCs w:val="20"/>
      </w:rPr>
    </w:lvl>
    <w:lvl w:ilvl="5">
      <w:numFmt w:val="bullet"/>
      <w:lvlText w:val="•"/>
      <w:lvlJc w:val="left"/>
      <w:pPr>
        <w:ind w:left="4939" w:hanging="567"/>
      </w:pPr>
      <w:rPr>
        <w:rFonts w:hint="default"/>
      </w:rPr>
    </w:lvl>
    <w:lvl w:ilvl="6">
      <w:numFmt w:val="bullet"/>
      <w:lvlText w:val="•"/>
      <w:lvlJc w:val="left"/>
      <w:pPr>
        <w:ind w:left="5852" w:hanging="567"/>
      </w:pPr>
      <w:rPr>
        <w:rFonts w:hint="default"/>
      </w:rPr>
    </w:lvl>
    <w:lvl w:ilvl="7">
      <w:numFmt w:val="bullet"/>
      <w:lvlText w:val="•"/>
      <w:lvlJc w:val="left"/>
      <w:pPr>
        <w:ind w:left="6765" w:hanging="567"/>
      </w:pPr>
      <w:rPr>
        <w:rFonts w:hint="default"/>
      </w:rPr>
    </w:lvl>
    <w:lvl w:ilvl="8">
      <w:numFmt w:val="bullet"/>
      <w:lvlText w:val="•"/>
      <w:lvlJc w:val="left"/>
      <w:pPr>
        <w:ind w:left="7678" w:hanging="567"/>
      </w:pPr>
      <w:rPr>
        <w:rFonts w:hint="default"/>
      </w:rPr>
    </w:lvl>
  </w:abstractNum>
  <w:abstractNum w:abstractNumId="12" w15:restartNumberingAfterBreak="0">
    <w:nsid w:val="35733D9E"/>
    <w:multiLevelType w:val="hybridMultilevel"/>
    <w:tmpl w:val="518E4844"/>
    <w:lvl w:ilvl="0" w:tplc="DC4A8774">
      <w:start w:val="1"/>
      <w:numFmt w:val="decimal"/>
      <w:lvlText w:val="%1."/>
      <w:lvlJc w:val="left"/>
      <w:pPr>
        <w:ind w:left="1530" w:hanging="457"/>
      </w:pPr>
      <w:rPr>
        <w:rFonts w:ascii="Arial" w:eastAsia="Arial" w:hAnsi="Arial" w:cs="Arial" w:hint="default"/>
        <w:w w:val="100"/>
        <w:sz w:val="20"/>
        <w:szCs w:val="20"/>
      </w:rPr>
    </w:lvl>
    <w:lvl w:ilvl="1" w:tplc="D71AA3CE">
      <w:numFmt w:val="bullet"/>
      <w:lvlText w:val="•"/>
      <w:lvlJc w:val="left"/>
      <w:pPr>
        <w:ind w:left="2336" w:hanging="457"/>
      </w:pPr>
      <w:rPr>
        <w:rFonts w:hint="default"/>
      </w:rPr>
    </w:lvl>
    <w:lvl w:ilvl="2" w:tplc="98800D7E">
      <w:numFmt w:val="bullet"/>
      <w:lvlText w:val="•"/>
      <w:lvlJc w:val="left"/>
      <w:pPr>
        <w:ind w:left="3132" w:hanging="457"/>
      </w:pPr>
      <w:rPr>
        <w:rFonts w:hint="default"/>
      </w:rPr>
    </w:lvl>
    <w:lvl w:ilvl="3" w:tplc="0FB87104">
      <w:numFmt w:val="bullet"/>
      <w:lvlText w:val="•"/>
      <w:lvlJc w:val="left"/>
      <w:pPr>
        <w:ind w:left="3929" w:hanging="457"/>
      </w:pPr>
      <w:rPr>
        <w:rFonts w:hint="default"/>
      </w:rPr>
    </w:lvl>
    <w:lvl w:ilvl="4" w:tplc="17101C28">
      <w:numFmt w:val="bullet"/>
      <w:lvlText w:val="•"/>
      <w:lvlJc w:val="left"/>
      <w:pPr>
        <w:ind w:left="4725" w:hanging="457"/>
      </w:pPr>
      <w:rPr>
        <w:rFonts w:hint="default"/>
      </w:rPr>
    </w:lvl>
    <w:lvl w:ilvl="5" w:tplc="9DB4889A">
      <w:numFmt w:val="bullet"/>
      <w:lvlText w:val="•"/>
      <w:lvlJc w:val="left"/>
      <w:pPr>
        <w:ind w:left="5522" w:hanging="457"/>
      </w:pPr>
      <w:rPr>
        <w:rFonts w:hint="default"/>
      </w:rPr>
    </w:lvl>
    <w:lvl w:ilvl="6" w:tplc="21B0E8FC">
      <w:numFmt w:val="bullet"/>
      <w:lvlText w:val="•"/>
      <w:lvlJc w:val="left"/>
      <w:pPr>
        <w:ind w:left="6318" w:hanging="457"/>
      </w:pPr>
      <w:rPr>
        <w:rFonts w:hint="default"/>
      </w:rPr>
    </w:lvl>
    <w:lvl w:ilvl="7" w:tplc="C48CBAC8">
      <w:numFmt w:val="bullet"/>
      <w:lvlText w:val="•"/>
      <w:lvlJc w:val="left"/>
      <w:pPr>
        <w:ind w:left="7115" w:hanging="457"/>
      </w:pPr>
      <w:rPr>
        <w:rFonts w:hint="default"/>
      </w:rPr>
    </w:lvl>
    <w:lvl w:ilvl="8" w:tplc="04581634">
      <w:numFmt w:val="bullet"/>
      <w:lvlText w:val="•"/>
      <w:lvlJc w:val="left"/>
      <w:pPr>
        <w:ind w:left="7911" w:hanging="457"/>
      </w:pPr>
      <w:rPr>
        <w:rFonts w:hint="default"/>
      </w:rPr>
    </w:lvl>
  </w:abstractNum>
  <w:abstractNum w:abstractNumId="13" w15:restartNumberingAfterBreak="0">
    <w:nsid w:val="37032D28"/>
    <w:multiLevelType w:val="multilevel"/>
    <w:tmpl w:val="E37A6CD4"/>
    <w:lvl w:ilvl="0">
      <w:start w:val="4"/>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14" w15:restartNumberingAfterBreak="0">
    <w:nsid w:val="39BC32CB"/>
    <w:multiLevelType w:val="multilevel"/>
    <w:tmpl w:val="FD069C08"/>
    <w:lvl w:ilvl="0">
      <w:start w:val="1"/>
      <w:numFmt w:val="decimal"/>
      <w:lvlText w:val="%1.0"/>
      <w:lvlJc w:val="left"/>
      <w:pPr>
        <w:ind w:left="224" w:hanging="855"/>
      </w:pPr>
      <w:rPr>
        <w:rFonts w:hint="default"/>
      </w:rPr>
    </w:lvl>
    <w:lvl w:ilvl="1">
      <w:start w:val="1"/>
      <w:numFmt w:val="decimal"/>
      <w:lvlText w:val="%1.%2"/>
      <w:lvlJc w:val="left"/>
      <w:pPr>
        <w:ind w:left="944" w:hanging="855"/>
      </w:pPr>
      <w:rPr>
        <w:rFonts w:hint="default"/>
      </w:rPr>
    </w:lvl>
    <w:lvl w:ilvl="2">
      <w:start w:val="1"/>
      <w:numFmt w:val="decimal"/>
      <w:lvlText w:val="%1.%2.%3"/>
      <w:lvlJc w:val="left"/>
      <w:pPr>
        <w:ind w:left="1664" w:hanging="855"/>
      </w:pPr>
      <w:rPr>
        <w:rFonts w:hint="default"/>
      </w:rPr>
    </w:lvl>
    <w:lvl w:ilvl="3">
      <w:start w:val="1"/>
      <w:numFmt w:val="decimal"/>
      <w:lvlText w:val="%1.%2.%3.%4"/>
      <w:lvlJc w:val="left"/>
      <w:pPr>
        <w:ind w:left="2609" w:hanging="1080"/>
      </w:pPr>
      <w:rPr>
        <w:rFonts w:hint="default"/>
      </w:rPr>
    </w:lvl>
    <w:lvl w:ilvl="4">
      <w:start w:val="1"/>
      <w:numFmt w:val="decimal"/>
      <w:lvlText w:val="%1.%2.%3.%4.%5"/>
      <w:lvlJc w:val="left"/>
      <w:pPr>
        <w:ind w:left="3689" w:hanging="1440"/>
      </w:pPr>
      <w:rPr>
        <w:rFonts w:hint="default"/>
      </w:rPr>
    </w:lvl>
    <w:lvl w:ilvl="5">
      <w:start w:val="1"/>
      <w:numFmt w:val="decimal"/>
      <w:lvlText w:val="%1.%2.%3.%4.%5.%6"/>
      <w:lvlJc w:val="left"/>
      <w:pPr>
        <w:ind w:left="4409" w:hanging="1440"/>
      </w:pPr>
      <w:rPr>
        <w:rFonts w:hint="default"/>
      </w:rPr>
    </w:lvl>
    <w:lvl w:ilvl="6">
      <w:start w:val="1"/>
      <w:numFmt w:val="decimal"/>
      <w:lvlText w:val="%1.%2.%3.%4.%5.%6.%7"/>
      <w:lvlJc w:val="left"/>
      <w:pPr>
        <w:ind w:left="5489" w:hanging="1800"/>
      </w:pPr>
      <w:rPr>
        <w:rFonts w:hint="default"/>
      </w:rPr>
    </w:lvl>
    <w:lvl w:ilvl="7">
      <w:start w:val="1"/>
      <w:numFmt w:val="decimal"/>
      <w:lvlText w:val="%1.%2.%3.%4.%5.%6.%7.%8"/>
      <w:lvlJc w:val="left"/>
      <w:pPr>
        <w:ind w:left="6209" w:hanging="1800"/>
      </w:pPr>
      <w:rPr>
        <w:rFonts w:hint="default"/>
      </w:rPr>
    </w:lvl>
    <w:lvl w:ilvl="8">
      <w:start w:val="1"/>
      <w:numFmt w:val="decimal"/>
      <w:lvlText w:val="%1.%2.%3.%4.%5.%6.%7.%8.%9"/>
      <w:lvlJc w:val="left"/>
      <w:pPr>
        <w:ind w:left="7289" w:hanging="2160"/>
      </w:pPr>
      <w:rPr>
        <w:rFonts w:hint="default"/>
      </w:rPr>
    </w:lvl>
  </w:abstractNum>
  <w:abstractNum w:abstractNumId="15" w15:restartNumberingAfterBreak="0">
    <w:nsid w:val="39C86E1E"/>
    <w:multiLevelType w:val="multilevel"/>
    <w:tmpl w:val="B1A0D22C"/>
    <w:lvl w:ilvl="0">
      <w:start w:val="11"/>
      <w:numFmt w:val="decimal"/>
      <w:lvlText w:val="%1"/>
      <w:lvlJc w:val="left"/>
      <w:pPr>
        <w:ind w:left="1066" w:hanging="849"/>
      </w:pPr>
      <w:rPr>
        <w:rFonts w:hint="default"/>
      </w:rPr>
    </w:lvl>
    <w:lvl w:ilvl="1">
      <w:numFmt w:val="decimal"/>
      <w:lvlText w:val="%1.%2"/>
      <w:lvlJc w:val="left"/>
      <w:pPr>
        <w:ind w:left="1066" w:hanging="849"/>
      </w:pPr>
      <w:rPr>
        <w:rFonts w:hint="default"/>
        <w:b/>
        <w:bCs/>
        <w:spacing w:val="-1"/>
        <w:w w:val="99"/>
      </w:rPr>
    </w:lvl>
    <w:lvl w:ilvl="2">
      <w:start w:val="1"/>
      <w:numFmt w:val="decimal"/>
      <w:lvlText w:val="%3."/>
      <w:lvlJc w:val="left"/>
      <w:pPr>
        <w:ind w:left="1637" w:hanging="479"/>
      </w:pPr>
      <w:rPr>
        <w:rFonts w:ascii="Arial" w:eastAsia="Arial" w:hAnsi="Arial" w:cs="Arial" w:hint="default"/>
        <w:w w:val="100"/>
        <w:sz w:val="20"/>
        <w:szCs w:val="20"/>
      </w:rPr>
    </w:lvl>
    <w:lvl w:ilvl="3">
      <w:numFmt w:val="bullet"/>
      <w:lvlText w:val="•"/>
      <w:lvlJc w:val="left"/>
      <w:pPr>
        <w:ind w:left="2640" w:hanging="479"/>
      </w:pPr>
      <w:rPr>
        <w:rFonts w:hint="default"/>
      </w:rPr>
    </w:lvl>
    <w:lvl w:ilvl="4">
      <w:numFmt w:val="bullet"/>
      <w:lvlText w:val="•"/>
      <w:lvlJc w:val="left"/>
      <w:pPr>
        <w:ind w:left="3621" w:hanging="479"/>
      </w:pPr>
      <w:rPr>
        <w:rFonts w:hint="default"/>
      </w:rPr>
    </w:lvl>
    <w:lvl w:ilvl="5">
      <w:numFmt w:val="bullet"/>
      <w:lvlText w:val="•"/>
      <w:lvlJc w:val="left"/>
      <w:pPr>
        <w:ind w:left="4601" w:hanging="479"/>
      </w:pPr>
      <w:rPr>
        <w:rFonts w:hint="default"/>
      </w:rPr>
    </w:lvl>
    <w:lvl w:ilvl="6">
      <w:numFmt w:val="bullet"/>
      <w:lvlText w:val="•"/>
      <w:lvlJc w:val="left"/>
      <w:pPr>
        <w:ind w:left="5582" w:hanging="479"/>
      </w:pPr>
      <w:rPr>
        <w:rFonts w:hint="default"/>
      </w:rPr>
    </w:lvl>
    <w:lvl w:ilvl="7">
      <w:numFmt w:val="bullet"/>
      <w:lvlText w:val="•"/>
      <w:lvlJc w:val="left"/>
      <w:pPr>
        <w:ind w:left="6562" w:hanging="479"/>
      </w:pPr>
      <w:rPr>
        <w:rFonts w:hint="default"/>
      </w:rPr>
    </w:lvl>
    <w:lvl w:ilvl="8">
      <w:numFmt w:val="bullet"/>
      <w:lvlText w:val="•"/>
      <w:lvlJc w:val="left"/>
      <w:pPr>
        <w:ind w:left="7543" w:hanging="479"/>
      </w:pPr>
      <w:rPr>
        <w:rFonts w:hint="default"/>
      </w:rPr>
    </w:lvl>
  </w:abstractNum>
  <w:abstractNum w:abstractNumId="16" w15:restartNumberingAfterBreak="0">
    <w:nsid w:val="3A3B1C70"/>
    <w:multiLevelType w:val="multilevel"/>
    <w:tmpl w:val="39B2D746"/>
    <w:lvl w:ilvl="0">
      <w:start w:val="11"/>
      <w:numFmt w:val="decimal"/>
      <w:lvlText w:val="%1"/>
      <w:lvlJc w:val="left"/>
      <w:pPr>
        <w:ind w:left="1066" w:hanging="8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1.%2"/>
      <w:lvlJc w:val="left"/>
      <w:pPr>
        <w:ind w:left="1066" w:hanging="849"/>
      </w:pPr>
      <w:rPr>
        <w:rFonts w:hint="default"/>
        <w:b/>
        <w:bCs/>
        <w:spacing w:val="-1"/>
        <w:w w:val="99"/>
      </w:rPr>
    </w:lvl>
    <w:lvl w:ilvl="2">
      <w:start w:val="1"/>
      <w:numFmt w:val="decimal"/>
      <w:lvlText w:val="%3."/>
      <w:lvlJc w:val="left"/>
      <w:pPr>
        <w:ind w:left="1637" w:hanging="479"/>
      </w:pPr>
      <w:rPr>
        <w:rFonts w:ascii="Arial" w:eastAsia="Arial" w:hAnsi="Arial" w:cs="Arial" w:hint="default"/>
        <w:w w:val="100"/>
        <w:sz w:val="20"/>
        <w:szCs w:val="20"/>
      </w:rPr>
    </w:lvl>
    <w:lvl w:ilvl="3">
      <w:numFmt w:val="bullet"/>
      <w:lvlText w:val="•"/>
      <w:lvlJc w:val="left"/>
      <w:pPr>
        <w:ind w:left="2640" w:hanging="479"/>
      </w:pPr>
      <w:rPr>
        <w:rFonts w:hint="default"/>
      </w:rPr>
    </w:lvl>
    <w:lvl w:ilvl="4">
      <w:numFmt w:val="bullet"/>
      <w:lvlText w:val="•"/>
      <w:lvlJc w:val="left"/>
      <w:pPr>
        <w:ind w:left="3621" w:hanging="479"/>
      </w:pPr>
      <w:rPr>
        <w:rFonts w:hint="default"/>
      </w:rPr>
    </w:lvl>
    <w:lvl w:ilvl="5">
      <w:numFmt w:val="bullet"/>
      <w:lvlText w:val="•"/>
      <w:lvlJc w:val="left"/>
      <w:pPr>
        <w:ind w:left="4601" w:hanging="479"/>
      </w:pPr>
      <w:rPr>
        <w:rFonts w:hint="default"/>
      </w:rPr>
    </w:lvl>
    <w:lvl w:ilvl="6">
      <w:numFmt w:val="bullet"/>
      <w:lvlText w:val="•"/>
      <w:lvlJc w:val="left"/>
      <w:pPr>
        <w:ind w:left="5582" w:hanging="479"/>
      </w:pPr>
      <w:rPr>
        <w:rFonts w:hint="default"/>
      </w:rPr>
    </w:lvl>
    <w:lvl w:ilvl="7">
      <w:numFmt w:val="bullet"/>
      <w:lvlText w:val="•"/>
      <w:lvlJc w:val="left"/>
      <w:pPr>
        <w:ind w:left="6562" w:hanging="479"/>
      </w:pPr>
      <w:rPr>
        <w:rFonts w:hint="default"/>
      </w:rPr>
    </w:lvl>
    <w:lvl w:ilvl="8">
      <w:numFmt w:val="bullet"/>
      <w:lvlText w:val="•"/>
      <w:lvlJc w:val="left"/>
      <w:pPr>
        <w:ind w:left="7543" w:hanging="479"/>
      </w:pPr>
      <w:rPr>
        <w:rFonts w:hint="default"/>
      </w:rPr>
    </w:lvl>
  </w:abstractNum>
  <w:abstractNum w:abstractNumId="17" w15:restartNumberingAfterBreak="0">
    <w:nsid w:val="3BCD6E4B"/>
    <w:multiLevelType w:val="multilevel"/>
    <w:tmpl w:val="FA7E8148"/>
    <w:lvl w:ilvl="0">
      <w:start w:val="8"/>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18" w15:restartNumberingAfterBreak="0">
    <w:nsid w:val="3C262CF4"/>
    <w:multiLevelType w:val="multilevel"/>
    <w:tmpl w:val="1CDA2B78"/>
    <w:lvl w:ilvl="0">
      <w:start w:val="4"/>
      <w:numFmt w:val="decimal"/>
      <w:lvlText w:val="%1"/>
      <w:lvlJc w:val="left"/>
      <w:pPr>
        <w:ind w:left="1067" w:hanging="850"/>
      </w:pPr>
      <w:rPr>
        <w:rFonts w:hint="default"/>
      </w:rPr>
    </w:lvl>
    <w:lvl w:ilvl="1">
      <w:numFmt w:val="decimal"/>
      <w:lvlText w:val="%1.%2"/>
      <w:lvlJc w:val="left"/>
      <w:pPr>
        <w:ind w:left="992" w:hanging="850"/>
      </w:pPr>
      <w:rPr>
        <w:rFonts w:hint="default"/>
        <w:b/>
        <w:bCs/>
        <w:spacing w:val="-1"/>
        <w:w w:val="99"/>
      </w:rPr>
    </w:lvl>
    <w:lvl w:ilvl="2">
      <w:numFmt w:val="bullet"/>
      <w:lvlText w:val="•"/>
      <w:lvlJc w:val="left"/>
      <w:pPr>
        <w:ind w:left="2748" w:hanging="850"/>
      </w:pPr>
      <w:rPr>
        <w:rFonts w:hint="default"/>
      </w:rPr>
    </w:lvl>
    <w:lvl w:ilvl="3">
      <w:numFmt w:val="bullet"/>
      <w:lvlText w:val="•"/>
      <w:lvlJc w:val="left"/>
      <w:pPr>
        <w:ind w:left="3593" w:hanging="850"/>
      </w:pPr>
      <w:rPr>
        <w:rFonts w:hint="default"/>
      </w:rPr>
    </w:lvl>
    <w:lvl w:ilvl="4">
      <w:numFmt w:val="bullet"/>
      <w:lvlText w:val="•"/>
      <w:lvlJc w:val="left"/>
      <w:pPr>
        <w:ind w:left="4437" w:hanging="850"/>
      </w:pPr>
      <w:rPr>
        <w:rFonts w:hint="default"/>
      </w:rPr>
    </w:lvl>
    <w:lvl w:ilvl="5">
      <w:numFmt w:val="bullet"/>
      <w:lvlText w:val="•"/>
      <w:lvlJc w:val="left"/>
      <w:pPr>
        <w:ind w:left="5282" w:hanging="850"/>
      </w:pPr>
      <w:rPr>
        <w:rFonts w:hint="default"/>
      </w:rPr>
    </w:lvl>
    <w:lvl w:ilvl="6">
      <w:numFmt w:val="bullet"/>
      <w:lvlText w:val="•"/>
      <w:lvlJc w:val="left"/>
      <w:pPr>
        <w:ind w:left="6126" w:hanging="850"/>
      </w:pPr>
      <w:rPr>
        <w:rFonts w:hint="default"/>
      </w:rPr>
    </w:lvl>
    <w:lvl w:ilvl="7">
      <w:numFmt w:val="bullet"/>
      <w:lvlText w:val="•"/>
      <w:lvlJc w:val="left"/>
      <w:pPr>
        <w:ind w:left="6971" w:hanging="850"/>
      </w:pPr>
      <w:rPr>
        <w:rFonts w:hint="default"/>
      </w:rPr>
    </w:lvl>
    <w:lvl w:ilvl="8">
      <w:numFmt w:val="bullet"/>
      <w:lvlText w:val="•"/>
      <w:lvlJc w:val="left"/>
      <w:pPr>
        <w:ind w:left="7815" w:hanging="850"/>
      </w:pPr>
      <w:rPr>
        <w:rFonts w:hint="default"/>
      </w:rPr>
    </w:lvl>
  </w:abstractNum>
  <w:abstractNum w:abstractNumId="19" w15:restartNumberingAfterBreak="0">
    <w:nsid w:val="3F8C0FAD"/>
    <w:multiLevelType w:val="hybridMultilevel"/>
    <w:tmpl w:val="18D29DF2"/>
    <w:lvl w:ilvl="0" w:tplc="EAA8D690">
      <w:numFmt w:val="bullet"/>
      <w:lvlText w:val=""/>
      <w:lvlJc w:val="left"/>
      <w:pPr>
        <w:ind w:left="1636" w:hanging="568"/>
      </w:pPr>
      <w:rPr>
        <w:rFonts w:ascii="Symbol" w:eastAsia="Symbol" w:hAnsi="Symbol" w:cs="Symbol" w:hint="default"/>
        <w:w w:val="100"/>
        <w:sz w:val="20"/>
        <w:szCs w:val="20"/>
      </w:rPr>
    </w:lvl>
    <w:lvl w:ilvl="1" w:tplc="F274CF16">
      <w:numFmt w:val="bullet"/>
      <w:lvlText w:val="•"/>
      <w:lvlJc w:val="left"/>
      <w:pPr>
        <w:ind w:left="2426" w:hanging="568"/>
      </w:pPr>
      <w:rPr>
        <w:rFonts w:hint="default"/>
      </w:rPr>
    </w:lvl>
    <w:lvl w:ilvl="2" w:tplc="FDF8C2B2">
      <w:numFmt w:val="bullet"/>
      <w:lvlText w:val="•"/>
      <w:lvlJc w:val="left"/>
      <w:pPr>
        <w:ind w:left="3212" w:hanging="568"/>
      </w:pPr>
      <w:rPr>
        <w:rFonts w:hint="default"/>
      </w:rPr>
    </w:lvl>
    <w:lvl w:ilvl="3" w:tplc="99C6D212">
      <w:numFmt w:val="bullet"/>
      <w:lvlText w:val="•"/>
      <w:lvlJc w:val="left"/>
      <w:pPr>
        <w:ind w:left="3999" w:hanging="568"/>
      </w:pPr>
      <w:rPr>
        <w:rFonts w:hint="default"/>
      </w:rPr>
    </w:lvl>
    <w:lvl w:ilvl="4" w:tplc="BA38AC22">
      <w:numFmt w:val="bullet"/>
      <w:lvlText w:val="•"/>
      <w:lvlJc w:val="left"/>
      <w:pPr>
        <w:ind w:left="4785" w:hanging="568"/>
      </w:pPr>
      <w:rPr>
        <w:rFonts w:hint="default"/>
      </w:rPr>
    </w:lvl>
    <w:lvl w:ilvl="5" w:tplc="1C5C768A">
      <w:numFmt w:val="bullet"/>
      <w:lvlText w:val="•"/>
      <w:lvlJc w:val="left"/>
      <w:pPr>
        <w:ind w:left="5572" w:hanging="568"/>
      </w:pPr>
      <w:rPr>
        <w:rFonts w:hint="default"/>
      </w:rPr>
    </w:lvl>
    <w:lvl w:ilvl="6" w:tplc="EF867AC2">
      <w:numFmt w:val="bullet"/>
      <w:lvlText w:val="•"/>
      <w:lvlJc w:val="left"/>
      <w:pPr>
        <w:ind w:left="6358" w:hanging="568"/>
      </w:pPr>
      <w:rPr>
        <w:rFonts w:hint="default"/>
      </w:rPr>
    </w:lvl>
    <w:lvl w:ilvl="7" w:tplc="CE764140">
      <w:numFmt w:val="bullet"/>
      <w:lvlText w:val="•"/>
      <w:lvlJc w:val="left"/>
      <w:pPr>
        <w:ind w:left="7145" w:hanging="568"/>
      </w:pPr>
      <w:rPr>
        <w:rFonts w:hint="default"/>
      </w:rPr>
    </w:lvl>
    <w:lvl w:ilvl="8" w:tplc="A470E150">
      <w:numFmt w:val="bullet"/>
      <w:lvlText w:val="•"/>
      <w:lvlJc w:val="left"/>
      <w:pPr>
        <w:ind w:left="7931" w:hanging="568"/>
      </w:pPr>
      <w:rPr>
        <w:rFonts w:hint="default"/>
      </w:rPr>
    </w:lvl>
  </w:abstractNum>
  <w:abstractNum w:abstractNumId="20" w15:restartNumberingAfterBreak="0">
    <w:nsid w:val="42B44174"/>
    <w:multiLevelType w:val="hybridMultilevel"/>
    <w:tmpl w:val="A18E481A"/>
    <w:lvl w:ilvl="0" w:tplc="6EB81590">
      <w:numFmt w:val="bullet"/>
      <w:lvlText w:val=""/>
      <w:lvlJc w:val="left"/>
      <w:pPr>
        <w:ind w:left="1636" w:hanging="568"/>
      </w:pPr>
      <w:rPr>
        <w:rFonts w:ascii="Symbol" w:eastAsia="Symbol" w:hAnsi="Symbol" w:cs="Symbol" w:hint="default"/>
        <w:w w:val="100"/>
        <w:sz w:val="20"/>
        <w:szCs w:val="20"/>
      </w:rPr>
    </w:lvl>
    <w:lvl w:ilvl="1" w:tplc="8384E854">
      <w:numFmt w:val="bullet"/>
      <w:lvlText w:val="•"/>
      <w:lvlJc w:val="left"/>
      <w:pPr>
        <w:ind w:left="2426" w:hanging="568"/>
      </w:pPr>
      <w:rPr>
        <w:rFonts w:hint="default"/>
      </w:rPr>
    </w:lvl>
    <w:lvl w:ilvl="2" w:tplc="77E29200">
      <w:numFmt w:val="bullet"/>
      <w:lvlText w:val="•"/>
      <w:lvlJc w:val="left"/>
      <w:pPr>
        <w:ind w:left="3212" w:hanging="568"/>
      </w:pPr>
      <w:rPr>
        <w:rFonts w:hint="default"/>
      </w:rPr>
    </w:lvl>
    <w:lvl w:ilvl="3" w:tplc="6F3490D8">
      <w:numFmt w:val="bullet"/>
      <w:lvlText w:val="•"/>
      <w:lvlJc w:val="left"/>
      <w:pPr>
        <w:ind w:left="3999" w:hanging="568"/>
      </w:pPr>
      <w:rPr>
        <w:rFonts w:hint="default"/>
      </w:rPr>
    </w:lvl>
    <w:lvl w:ilvl="4" w:tplc="4B9C10A4">
      <w:numFmt w:val="bullet"/>
      <w:lvlText w:val="•"/>
      <w:lvlJc w:val="left"/>
      <w:pPr>
        <w:ind w:left="4785" w:hanging="568"/>
      </w:pPr>
      <w:rPr>
        <w:rFonts w:hint="default"/>
      </w:rPr>
    </w:lvl>
    <w:lvl w:ilvl="5" w:tplc="E742779C">
      <w:numFmt w:val="bullet"/>
      <w:lvlText w:val="•"/>
      <w:lvlJc w:val="left"/>
      <w:pPr>
        <w:ind w:left="5572" w:hanging="568"/>
      </w:pPr>
      <w:rPr>
        <w:rFonts w:hint="default"/>
      </w:rPr>
    </w:lvl>
    <w:lvl w:ilvl="6" w:tplc="FA44A134">
      <w:numFmt w:val="bullet"/>
      <w:lvlText w:val="•"/>
      <w:lvlJc w:val="left"/>
      <w:pPr>
        <w:ind w:left="6358" w:hanging="568"/>
      </w:pPr>
      <w:rPr>
        <w:rFonts w:hint="default"/>
      </w:rPr>
    </w:lvl>
    <w:lvl w:ilvl="7" w:tplc="B234EB44">
      <w:numFmt w:val="bullet"/>
      <w:lvlText w:val="•"/>
      <w:lvlJc w:val="left"/>
      <w:pPr>
        <w:ind w:left="7145" w:hanging="568"/>
      </w:pPr>
      <w:rPr>
        <w:rFonts w:hint="default"/>
      </w:rPr>
    </w:lvl>
    <w:lvl w:ilvl="8" w:tplc="2C9E389C">
      <w:numFmt w:val="bullet"/>
      <w:lvlText w:val="•"/>
      <w:lvlJc w:val="left"/>
      <w:pPr>
        <w:ind w:left="7931" w:hanging="568"/>
      </w:pPr>
      <w:rPr>
        <w:rFonts w:hint="default"/>
      </w:rPr>
    </w:lvl>
  </w:abstractNum>
  <w:abstractNum w:abstractNumId="21" w15:restartNumberingAfterBreak="0">
    <w:nsid w:val="43205546"/>
    <w:multiLevelType w:val="multilevel"/>
    <w:tmpl w:val="108ADB2E"/>
    <w:lvl w:ilvl="0">
      <w:start w:val="10"/>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22" w15:restartNumberingAfterBreak="0">
    <w:nsid w:val="47A833DB"/>
    <w:multiLevelType w:val="hybridMultilevel"/>
    <w:tmpl w:val="2A66FAC0"/>
    <w:lvl w:ilvl="0" w:tplc="5C6C13F0">
      <w:numFmt w:val="bullet"/>
      <w:lvlText w:val=""/>
      <w:lvlJc w:val="left"/>
      <w:pPr>
        <w:ind w:left="1636" w:hanging="568"/>
      </w:pPr>
      <w:rPr>
        <w:rFonts w:ascii="Symbol" w:eastAsia="Symbol" w:hAnsi="Symbol" w:cs="Symbol" w:hint="default"/>
        <w:w w:val="100"/>
        <w:sz w:val="20"/>
        <w:szCs w:val="20"/>
      </w:rPr>
    </w:lvl>
    <w:lvl w:ilvl="1" w:tplc="3E9C4706">
      <w:numFmt w:val="bullet"/>
      <w:lvlText w:val="•"/>
      <w:lvlJc w:val="left"/>
      <w:pPr>
        <w:ind w:left="2426" w:hanging="568"/>
      </w:pPr>
      <w:rPr>
        <w:rFonts w:hint="default"/>
      </w:rPr>
    </w:lvl>
    <w:lvl w:ilvl="2" w:tplc="1312DE9A">
      <w:numFmt w:val="bullet"/>
      <w:lvlText w:val="•"/>
      <w:lvlJc w:val="left"/>
      <w:pPr>
        <w:ind w:left="3212" w:hanging="568"/>
      </w:pPr>
      <w:rPr>
        <w:rFonts w:hint="default"/>
      </w:rPr>
    </w:lvl>
    <w:lvl w:ilvl="3" w:tplc="5F166B6C">
      <w:numFmt w:val="bullet"/>
      <w:lvlText w:val="•"/>
      <w:lvlJc w:val="left"/>
      <w:pPr>
        <w:ind w:left="3999" w:hanging="568"/>
      </w:pPr>
      <w:rPr>
        <w:rFonts w:hint="default"/>
      </w:rPr>
    </w:lvl>
    <w:lvl w:ilvl="4" w:tplc="86B2E008">
      <w:numFmt w:val="bullet"/>
      <w:lvlText w:val="•"/>
      <w:lvlJc w:val="left"/>
      <w:pPr>
        <w:ind w:left="4785" w:hanging="568"/>
      </w:pPr>
      <w:rPr>
        <w:rFonts w:hint="default"/>
      </w:rPr>
    </w:lvl>
    <w:lvl w:ilvl="5" w:tplc="56F6AF22">
      <w:numFmt w:val="bullet"/>
      <w:lvlText w:val="•"/>
      <w:lvlJc w:val="left"/>
      <w:pPr>
        <w:ind w:left="5572" w:hanging="568"/>
      </w:pPr>
      <w:rPr>
        <w:rFonts w:hint="default"/>
      </w:rPr>
    </w:lvl>
    <w:lvl w:ilvl="6" w:tplc="580C1FD6">
      <w:numFmt w:val="bullet"/>
      <w:lvlText w:val="•"/>
      <w:lvlJc w:val="left"/>
      <w:pPr>
        <w:ind w:left="6358" w:hanging="568"/>
      </w:pPr>
      <w:rPr>
        <w:rFonts w:hint="default"/>
      </w:rPr>
    </w:lvl>
    <w:lvl w:ilvl="7" w:tplc="A0F2F660">
      <w:numFmt w:val="bullet"/>
      <w:lvlText w:val="•"/>
      <w:lvlJc w:val="left"/>
      <w:pPr>
        <w:ind w:left="7145" w:hanging="568"/>
      </w:pPr>
      <w:rPr>
        <w:rFonts w:hint="default"/>
      </w:rPr>
    </w:lvl>
    <w:lvl w:ilvl="8" w:tplc="6F5EFA60">
      <w:numFmt w:val="bullet"/>
      <w:lvlText w:val="•"/>
      <w:lvlJc w:val="left"/>
      <w:pPr>
        <w:ind w:left="7931" w:hanging="568"/>
      </w:pPr>
      <w:rPr>
        <w:rFonts w:hint="default"/>
      </w:rPr>
    </w:lvl>
  </w:abstractNum>
  <w:abstractNum w:abstractNumId="23" w15:restartNumberingAfterBreak="0">
    <w:nsid w:val="4A514823"/>
    <w:multiLevelType w:val="multilevel"/>
    <w:tmpl w:val="625AA66E"/>
    <w:lvl w:ilvl="0">
      <w:start w:val="1"/>
      <w:numFmt w:val="decimal"/>
      <w:pStyle w:val="Heading1"/>
      <w:lvlText w:val="%1.0"/>
      <w:lvlJc w:val="left"/>
      <w:pPr>
        <w:ind w:left="224" w:hanging="855"/>
      </w:pPr>
      <w:rPr>
        <w:rFonts w:hint="default"/>
      </w:rPr>
    </w:lvl>
    <w:lvl w:ilvl="1">
      <w:start w:val="1"/>
      <w:numFmt w:val="decimal"/>
      <w:pStyle w:val="Heading2"/>
      <w:lvlText w:val="%1.%2"/>
      <w:lvlJc w:val="left"/>
      <w:pPr>
        <w:ind w:left="944" w:hanging="855"/>
      </w:pPr>
      <w:rPr>
        <w:rFonts w:hint="default"/>
        <w:b/>
        <w:bCs/>
        <w:spacing w:val="-1"/>
        <w:w w:val="99"/>
      </w:rPr>
    </w:lvl>
    <w:lvl w:ilvl="2">
      <w:start w:val="1"/>
      <w:numFmt w:val="decimal"/>
      <w:lvlText w:val="%1.%2.%3"/>
      <w:lvlJc w:val="left"/>
      <w:pPr>
        <w:ind w:left="1664" w:hanging="855"/>
      </w:pPr>
      <w:rPr>
        <w:rFonts w:hint="default"/>
        <w:w w:val="100"/>
        <w:sz w:val="20"/>
        <w:szCs w:val="20"/>
      </w:rPr>
    </w:lvl>
    <w:lvl w:ilvl="3">
      <w:start w:val="1"/>
      <w:numFmt w:val="decimal"/>
      <w:lvlText w:val="%1.%2.%3.%4"/>
      <w:lvlJc w:val="left"/>
      <w:pPr>
        <w:ind w:left="2609" w:hanging="1080"/>
      </w:pPr>
      <w:rPr>
        <w:rFonts w:hint="default"/>
      </w:rPr>
    </w:lvl>
    <w:lvl w:ilvl="4">
      <w:start w:val="1"/>
      <w:numFmt w:val="decimal"/>
      <w:lvlText w:val="%1.%2.%3.%4.%5"/>
      <w:lvlJc w:val="left"/>
      <w:pPr>
        <w:ind w:left="3689" w:hanging="1440"/>
      </w:pPr>
      <w:rPr>
        <w:rFonts w:hint="default"/>
      </w:rPr>
    </w:lvl>
    <w:lvl w:ilvl="5">
      <w:start w:val="1"/>
      <w:numFmt w:val="decimal"/>
      <w:lvlText w:val="%1.%2.%3.%4.%5.%6"/>
      <w:lvlJc w:val="left"/>
      <w:pPr>
        <w:ind w:left="4409" w:hanging="1440"/>
      </w:pPr>
      <w:rPr>
        <w:rFonts w:hint="default"/>
      </w:rPr>
    </w:lvl>
    <w:lvl w:ilvl="6">
      <w:start w:val="1"/>
      <w:numFmt w:val="decimal"/>
      <w:lvlText w:val="%1.%2.%3.%4.%5.%6.%7"/>
      <w:lvlJc w:val="left"/>
      <w:pPr>
        <w:ind w:left="5489" w:hanging="1800"/>
      </w:pPr>
      <w:rPr>
        <w:rFonts w:hint="default"/>
      </w:rPr>
    </w:lvl>
    <w:lvl w:ilvl="7">
      <w:start w:val="1"/>
      <w:numFmt w:val="decimal"/>
      <w:lvlText w:val="%1.%2.%3.%4.%5.%6.%7.%8"/>
      <w:lvlJc w:val="left"/>
      <w:pPr>
        <w:ind w:left="6209" w:hanging="1800"/>
      </w:pPr>
      <w:rPr>
        <w:rFonts w:hint="default"/>
      </w:rPr>
    </w:lvl>
    <w:lvl w:ilvl="8">
      <w:start w:val="1"/>
      <w:numFmt w:val="decimal"/>
      <w:lvlText w:val="%1.%2.%3.%4.%5.%6.%7.%8.%9"/>
      <w:lvlJc w:val="left"/>
      <w:pPr>
        <w:ind w:left="7289" w:hanging="2160"/>
      </w:pPr>
      <w:rPr>
        <w:rFonts w:hint="default"/>
      </w:rPr>
    </w:lvl>
  </w:abstractNum>
  <w:abstractNum w:abstractNumId="24" w15:restartNumberingAfterBreak="0">
    <w:nsid w:val="4ED57A25"/>
    <w:multiLevelType w:val="hybridMultilevel"/>
    <w:tmpl w:val="786EB6F4"/>
    <w:lvl w:ilvl="0" w:tplc="67C685FE">
      <w:numFmt w:val="bullet"/>
      <w:lvlText w:val=""/>
      <w:lvlJc w:val="left"/>
      <w:pPr>
        <w:ind w:left="1636" w:hanging="568"/>
      </w:pPr>
      <w:rPr>
        <w:rFonts w:ascii="Symbol" w:eastAsia="Symbol" w:hAnsi="Symbol" w:cs="Symbol" w:hint="default"/>
        <w:w w:val="100"/>
        <w:sz w:val="20"/>
        <w:szCs w:val="20"/>
      </w:rPr>
    </w:lvl>
    <w:lvl w:ilvl="1" w:tplc="C2909D5C">
      <w:numFmt w:val="bullet"/>
      <w:lvlText w:val="•"/>
      <w:lvlJc w:val="left"/>
      <w:pPr>
        <w:ind w:left="2426" w:hanging="568"/>
      </w:pPr>
      <w:rPr>
        <w:rFonts w:hint="default"/>
      </w:rPr>
    </w:lvl>
    <w:lvl w:ilvl="2" w:tplc="3D10E94A">
      <w:numFmt w:val="bullet"/>
      <w:lvlText w:val="•"/>
      <w:lvlJc w:val="left"/>
      <w:pPr>
        <w:ind w:left="3212" w:hanging="568"/>
      </w:pPr>
      <w:rPr>
        <w:rFonts w:hint="default"/>
      </w:rPr>
    </w:lvl>
    <w:lvl w:ilvl="3" w:tplc="6CCE935A">
      <w:numFmt w:val="bullet"/>
      <w:lvlText w:val="•"/>
      <w:lvlJc w:val="left"/>
      <w:pPr>
        <w:ind w:left="3999" w:hanging="568"/>
      </w:pPr>
      <w:rPr>
        <w:rFonts w:hint="default"/>
      </w:rPr>
    </w:lvl>
    <w:lvl w:ilvl="4" w:tplc="4978F838">
      <w:numFmt w:val="bullet"/>
      <w:lvlText w:val="•"/>
      <w:lvlJc w:val="left"/>
      <w:pPr>
        <w:ind w:left="4785" w:hanging="568"/>
      </w:pPr>
      <w:rPr>
        <w:rFonts w:hint="default"/>
      </w:rPr>
    </w:lvl>
    <w:lvl w:ilvl="5" w:tplc="37F62FF6">
      <w:numFmt w:val="bullet"/>
      <w:lvlText w:val="•"/>
      <w:lvlJc w:val="left"/>
      <w:pPr>
        <w:ind w:left="5572" w:hanging="568"/>
      </w:pPr>
      <w:rPr>
        <w:rFonts w:hint="default"/>
      </w:rPr>
    </w:lvl>
    <w:lvl w:ilvl="6" w:tplc="7138FB02">
      <w:numFmt w:val="bullet"/>
      <w:lvlText w:val="•"/>
      <w:lvlJc w:val="left"/>
      <w:pPr>
        <w:ind w:left="6358" w:hanging="568"/>
      </w:pPr>
      <w:rPr>
        <w:rFonts w:hint="default"/>
      </w:rPr>
    </w:lvl>
    <w:lvl w:ilvl="7" w:tplc="27928C6A">
      <w:numFmt w:val="bullet"/>
      <w:lvlText w:val="•"/>
      <w:lvlJc w:val="left"/>
      <w:pPr>
        <w:ind w:left="7145" w:hanging="568"/>
      </w:pPr>
      <w:rPr>
        <w:rFonts w:hint="default"/>
      </w:rPr>
    </w:lvl>
    <w:lvl w:ilvl="8" w:tplc="5B86BA74">
      <w:numFmt w:val="bullet"/>
      <w:lvlText w:val="•"/>
      <w:lvlJc w:val="left"/>
      <w:pPr>
        <w:ind w:left="7931" w:hanging="568"/>
      </w:pPr>
      <w:rPr>
        <w:rFonts w:hint="default"/>
      </w:rPr>
    </w:lvl>
  </w:abstractNum>
  <w:abstractNum w:abstractNumId="25" w15:restartNumberingAfterBreak="0">
    <w:nsid w:val="4FAF3808"/>
    <w:multiLevelType w:val="multilevel"/>
    <w:tmpl w:val="0244405C"/>
    <w:lvl w:ilvl="0">
      <w:start w:val="7"/>
      <w:numFmt w:val="decimal"/>
      <w:lvlText w:val="%1"/>
      <w:lvlJc w:val="left"/>
      <w:pPr>
        <w:ind w:left="1067" w:hanging="850"/>
      </w:pPr>
      <w:rPr>
        <w:rFonts w:hint="default"/>
      </w:rPr>
    </w:lvl>
    <w:lvl w:ilvl="1">
      <w:start w:val="8"/>
      <w:numFmt w:val="decimal"/>
      <w:lvlText w:val="%1.%2"/>
      <w:lvlJc w:val="left"/>
      <w:pPr>
        <w:ind w:left="1067" w:hanging="850"/>
      </w:pPr>
      <w:rPr>
        <w:rFonts w:hint="default"/>
      </w:rPr>
    </w:lvl>
    <w:lvl w:ilvl="2">
      <w:start w:val="1"/>
      <w:numFmt w:val="decimal"/>
      <w:lvlText w:val="%1.%2.%3"/>
      <w:lvlJc w:val="left"/>
      <w:pPr>
        <w:ind w:left="1067" w:hanging="850"/>
      </w:pPr>
      <w:rPr>
        <w:rFonts w:ascii="Arial" w:eastAsia="Arial" w:hAnsi="Arial" w:cs="Arial" w:hint="default"/>
        <w:b/>
        <w:bCs/>
        <w:spacing w:val="-1"/>
        <w:w w:val="99"/>
        <w:sz w:val="22"/>
        <w:szCs w:val="22"/>
      </w:rPr>
    </w:lvl>
    <w:lvl w:ilvl="3">
      <w:numFmt w:val="bullet"/>
      <w:lvlText w:val=""/>
      <w:lvlJc w:val="left"/>
      <w:pPr>
        <w:ind w:left="1636" w:hanging="568"/>
      </w:pPr>
      <w:rPr>
        <w:rFonts w:ascii="Symbol" w:eastAsia="Symbol" w:hAnsi="Symbol" w:cs="Symbol" w:hint="default"/>
        <w:w w:val="100"/>
        <w:sz w:val="20"/>
        <w:szCs w:val="20"/>
      </w:rPr>
    </w:lvl>
    <w:lvl w:ilvl="4">
      <w:numFmt w:val="bullet"/>
      <w:lvlText w:val=""/>
      <w:lvlJc w:val="left"/>
      <w:pPr>
        <w:ind w:left="2203" w:hanging="567"/>
      </w:pPr>
      <w:rPr>
        <w:rFonts w:ascii="Symbol" w:eastAsia="Symbol" w:hAnsi="Symbol" w:cs="Symbol" w:hint="default"/>
        <w:w w:val="100"/>
        <w:sz w:val="20"/>
        <w:szCs w:val="20"/>
      </w:rPr>
    </w:lvl>
    <w:lvl w:ilvl="5">
      <w:numFmt w:val="bullet"/>
      <w:lvlText w:val="•"/>
      <w:lvlJc w:val="left"/>
      <w:pPr>
        <w:ind w:left="4939" w:hanging="567"/>
      </w:pPr>
      <w:rPr>
        <w:rFonts w:hint="default"/>
      </w:rPr>
    </w:lvl>
    <w:lvl w:ilvl="6">
      <w:numFmt w:val="bullet"/>
      <w:lvlText w:val="•"/>
      <w:lvlJc w:val="left"/>
      <w:pPr>
        <w:ind w:left="5852" w:hanging="567"/>
      </w:pPr>
      <w:rPr>
        <w:rFonts w:hint="default"/>
      </w:rPr>
    </w:lvl>
    <w:lvl w:ilvl="7">
      <w:numFmt w:val="bullet"/>
      <w:lvlText w:val="•"/>
      <w:lvlJc w:val="left"/>
      <w:pPr>
        <w:ind w:left="6765" w:hanging="567"/>
      </w:pPr>
      <w:rPr>
        <w:rFonts w:hint="default"/>
      </w:rPr>
    </w:lvl>
    <w:lvl w:ilvl="8">
      <w:numFmt w:val="bullet"/>
      <w:lvlText w:val="•"/>
      <w:lvlJc w:val="left"/>
      <w:pPr>
        <w:ind w:left="7678" w:hanging="567"/>
      </w:pPr>
      <w:rPr>
        <w:rFonts w:hint="default"/>
      </w:rPr>
    </w:lvl>
  </w:abstractNum>
  <w:abstractNum w:abstractNumId="26" w15:restartNumberingAfterBreak="0">
    <w:nsid w:val="4FF35D30"/>
    <w:multiLevelType w:val="multilevel"/>
    <w:tmpl w:val="9A60C65A"/>
    <w:lvl w:ilvl="0">
      <w:start w:val="11"/>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27" w15:restartNumberingAfterBreak="0">
    <w:nsid w:val="51A14DAC"/>
    <w:multiLevelType w:val="multilevel"/>
    <w:tmpl w:val="E1D076C4"/>
    <w:lvl w:ilvl="0">
      <w:start w:val="9"/>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abstractNum w:abstractNumId="28" w15:restartNumberingAfterBreak="0">
    <w:nsid w:val="6304640D"/>
    <w:multiLevelType w:val="multilevel"/>
    <w:tmpl w:val="D4F40D46"/>
    <w:lvl w:ilvl="0">
      <w:start w:val="7"/>
      <w:numFmt w:val="decimal"/>
      <w:lvlText w:val="%1"/>
      <w:lvlJc w:val="left"/>
      <w:pPr>
        <w:ind w:left="1068" w:hanging="850"/>
      </w:pPr>
      <w:rPr>
        <w:rFonts w:hint="default"/>
      </w:rPr>
    </w:lvl>
    <w:lvl w:ilvl="1">
      <w:numFmt w:val="decimal"/>
      <w:lvlText w:val="%1.%2"/>
      <w:lvlJc w:val="left"/>
      <w:pPr>
        <w:ind w:left="1068" w:hanging="850"/>
      </w:pPr>
      <w:rPr>
        <w:rFonts w:hint="default"/>
        <w:b/>
        <w:bCs/>
        <w:w w:val="99"/>
      </w:rPr>
    </w:lvl>
    <w:lvl w:ilvl="2">
      <w:numFmt w:val="bullet"/>
      <w:lvlText w:val=""/>
      <w:lvlJc w:val="left"/>
      <w:pPr>
        <w:ind w:left="1636" w:hanging="568"/>
      </w:pPr>
      <w:rPr>
        <w:rFonts w:ascii="Symbol" w:eastAsia="Symbol" w:hAnsi="Symbol" w:cs="Symbol" w:hint="default"/>
        <w:w w:val="100"/>
        <w:sz w:val="20"/>
        <w:szCs w:val="20"/>
      </w:rPr>
    </w:lvl>
    <w:lvl w:ilvl="3">
      <w:numFmt w:val="bullet"/>
      <w:lvlText w:val=""/>
      <w:lvlJc w:val="left"/>
      <w:pPr>
        <w:ind w:left="2356" w:hanging="590"/>
      </w:pPr>
      <w:rPr>
        <w:rFonts w:ascii="Symbol" w:eastAsia="Symbol" w:hAnsi="Symbol" w:cs="Symbol" w:hint="default"/>
        <w:w w:val="100"/>
        <w:sz w:val="20"/>
        <w:szCs w:val="20"/>
      </w:rPr>
    </w:lvl>
    <w:lvl w:ilvl="4">
      <w:numFmt w:val="bullet"/>
      <w:lvlText w:val="•"/>
      <w:lvlJc w:val="left"/>
      <w:pPr>
        <w:ind w:left="2380" w:hanging="590"/>
      </w:pPr>
      <w:rPr>
        <w:rFonts w:hint="default"/>
      </w:rPr>
    </w:lvl>
    <w:lvl w:ilvl="5">
      <w:numFmt w:val="bullet"/>
      <w:lvlText w:val="•"/>
      <w:lvlJc w:val="left"/>
      <w:pPr>
        <w:ind w:left="3567" w:hanging="590"/>
      </w:pPr>
      <w:rPr>
        <w:rFonts w:hint="default"/>
      </w:rPr>
    </w:lvl>
    <w:lvl w:ilvl="6">
      <w:numFmt w:val="bullet"/>
      <w:lvlText w:val="•"/>
      <w:lvlJc w:val="left"/>
      <w:pPr>
        <w:ind w:left="4754" w:hanging="590"/>
      </w:pPr>
      <w:rPr>
        <w:rFonts w:hint="default"/>
      </w:rPr>
    </w:lvl>
    <w:lvl w:ilvl="7">
      <w:numFmt w:val="bullet"/>
      <w:lvlText w:val="•"/>
      <w:lvlJc w:val="left"/>
      <w:pPr>
        <w:ind w:left="5942" w:hanging="590"/>
      </w:pPr>
      <w:rPr>
        <w:rFonts w:hint="default"/>
      </w:rPr>
    </w:lvl>
    <w:lvl w:ilvl="8">
      <w:numFmt w:val="bullet"/>
      <w:lvlText w:val="•"/>
      <w:lvlJc w:val="left"/>
      <w:pPr>
        <w:ind w:left="7129" w:hanging="590"/>
      </w:pPr>
      <w:rPr>
        <w:rFonts w:hint="default"/>
      </w:rPr>
    </w:lvl>
  </w:abstractNum>
  <w:abstractNum w:abstractNumId="29" w15:restartNumberingAfterBreak="0">
    <w:nsid w:val="69727FE7"/>
    <w:multiLevelType w:val="multilevel"/>
    <w:tmpl w:val="B1A0D22C"/>
    <w:lvl w:ilvl="0">
      <w:start w:val="11"/>
      <w:numFmt w:val="decimal"/>
      <w:lvlText w:val="%1"/>
      <w:lvlJc w:val="left"/>
      <w:pPr>
        <w:ind w:left="1066" w:hanging="849"/>
      </w:pPr>
      <w:rPr>
        <w:rFonts w:hint="default"/>
      </w:rPr>
    </w:lvl>
    <w:lvl w:ilvl="1">
      <w:numFmt w:val="decimal"/>
      <w:lvlText w:val="%1.%2"/>
      <w:lvlJc w:val="left"/>
      <w:pPr>
        <w:ind w:left="1066" w:hanging="849"/>
      </w:pPr>
      <w:rPr>
        <w:rFonts w:hint="default"/>
        <w:b/>
        <w:bCs/>
        <w:spacing w:val="-1"/>
        <w:w w:val="99"/>
      </w:rPr>
    </w:lvl>
    <w:lvl w:ilvl="2">
      <w:start w:val="1"/>
      <w:numFmt w:val="decimal"/>
      <w:lvlText w:val="%3."/>
      <w:lvlJc w:val="left"/>
      <w:pPr>
        <w:ind w:left="1637" w:hanging="479"/>
      </w:pPr>
      <w:rPr>
        <w:rFonts w:ascii="Arial" w:eastAsia="Arial" w:hAnsi="Arial" w:cs="Arial" w:hint="default"/>
        <w:w w:val="100"/>
        <w:sz w:val="20"/>
        <w:szCs w:val="20"/>
      </w:rPr>
    </w:lvl>
    <w:lvl w:ilvl="3">
      <w:numFmt w:val="bullet"/>
      <w:lvlText w:val="•"/>
      <w:lvlJc w:val="left"/>
      <w:pPr>
        <w:ind w:left="2640" w:hanging="479"/>
      </w:pPr>
      <w:rPr>
        <w:rFonts w:hint="default"/>
      </w:rPr>
    </w:lvl>
    <w:lvl w:ilvl="4">
      <w:numFmt w:val="bullet"/>
      <w:lvlText w:val="•"/>
      <w:lvlJc w:val="left"/>
      <w:pPr>
        <w:ind w:left="3621" w:hanging="479"/>
      </w:pPr>
      <w:rPr>
        <w:rFonts w:hint="default"/>
      </w:rPr>
    </w:lvl>
    <w:lvl w:ilvl="5">
      <w:numFmt w:val="bullet"/>
      <w:lvlText w:val="•"/>
      <w:lvlJc w:val="left"/>
      <w:pPr>
        <w:ind w:left="4601" w:hanging="479"/>
      </w:pPr>
      <w:rPr>
        <w:rFonts w:hint="default"/>
      </w:rPr>
    </w:lvl>
    <w:lvl w:ilvl="6">
      <w:numFmt w:val="bullet"/>
      <w:lvlText w:val="•"/>
      <w:lvlJc w:val="left"/>
      <w:pPr>
        <w:ind w:left="5582" w:hanging="479"/>
      </w:pPr>
      <w:rPr>
        <w:rFonts w:hint="default"/>
      </w:rPr>
    </w:lvl>
    <w:lvl w:ilvl="7">
      <w:numFmt w:val="bullet"/>
      <w:lvlText w:val="•"/>
      <w:lvlJc w:val="left"/>
      <w:pPr>
        <w:ind w:left="6562" w:hanging="479"/>
      </w:pPr>
      <w:rPr>
        <w:rFonts w:hint="default"/>
      </w:rPr>
    </w:lvl>
    <w:lvl w:ilvl="8">
      <w:numFmt w:val="bullet"/>
      <w:lvlText w:val="•"/>
      <w:lvlJc w:val="left"/>
      <w:pPr>
        <w:ind w:left="7543" w:hanging="479"/>
      </w:pPr>
      <w:rPr>
        <w:rFonts w:hint="default"/>
      </w:rPr>
    </w:lvl>
  </w:abstractNum>
  <w:abstractNum w:abstractNumId="30" w15:restartNumberingAfterBreak="0">
    <w:nsid w:val="6B6A1D77"/>
    <w:multiLevelType w:val="hybridMultilevel"/>
    <w:tmpl w:val="09624480"/>
    <w:lvl w:ilvl="0" w:tplc="5DA874D8">
      <w:numFmt w:val="bullet"/>
      <w:lvlText w:val=""/>
      <w:lvlJc w:val="left"/>
      <w:pPr>
        <w:ind w:left="1636" w:hanging="568"/>
      </w:pPr>
      <w:rPr>
        <w:rFonts w:ascii="Symbol" w:eastAsia="Symbol" w:hAnsi="Symbol" w:cs="Symbol" w:hint="default"/>
        <w:w w:val="100"/>
        <w:sz w:val="20"/>
        <w:szCs w:val="20"/>
      </w:rPr>
    </w:lvl>
    <w:lvl w:ilvl="1" w:tplc="1124FA92">
      <w:numFmt w:val="bullet"/>
      <w:lvlText w:val="•"/>
      <w:lvlJc w:val="left"/>
      <w:pPr>
        <w:ind w:left="2426" w:hanging="568"/>
      </w:pPr>
      <w:rPr>
        <w:rFonts w:hint="default"/>
      </w:rPr>
    </w:lvl>
    <w:lvl w:ilvl="2" w:tplc="789EE254">
      <w:numFmt w:val="bullet"/>
      <w:lvlText w:val="•"/>
      <w:lvlJc w:val="left"/>
      <w:pPr>
        <w:ind w:left="3212" w:hanging="568"/>
      </w:pPr>
      <w:rPr>
        <w:rFonts w:hint="default"/>
      </w:rPr>
    </w:lvl>
    <w:lvl w:ilvl="3" w:tplc="3E883732">
      <w:numFmt w:val="bullet"/>
      <w:lvlText w:val="•"/>
      <w:lvlJc w:val="left"/>
      <w:pPr>
        <w:ind w:left="3999" w:hanging="568"/>
      </w:pPr>
      <w:rPr>
        <w:rFonts w:hint="default"/>
      </w:rPr>
    </w:lvl>
    <w:lvl w:ilvl="4" w:tplc="C51AFD04">
      <w:numFmt w:val="bullet"/>
      <w:lvlText w:val="•"/>
      <w:lvlJc w:val="left"/>
      <w:pPr>
        <w:ind w:left="4785" w:hanging="568"/>
      </w:pPr>
      <w:rPr>
        <w:rFonts w:hint="default"/>
      </w:rPr>
    </w:lvl>
    <w:lvl w:ilvl="5" w:tplc="1A0A47D0">
      <w:numFmt w:val="bullet"/>
      <w:lvlText w:val="•"/>
      <w:lvlJc w:val="left"/>
      <w:pPr>
        <w:ind w:left="5572" w:hanging="568"/>
      </w:pPr>
      <w:rPr>
        <w:rFonts w:hint="default"/>
      </w:rPr>
    </w:lvl>
    <w:lvl w:ilvl="6" w:tplc="436CEF46">
      <w:numFmt w:val="bullet"/>
      <w:lvlText w:val="•"/>
      <w:lvlJc w:val="left"/>
      <w:pPr>
        <w:ind w:left="6358" w:hanging="568"/>
      </w:pPr>
      <w:rPr>
        <w:rFonts w:hint="default"/>
      </w:rPr>
    </w:lvl>
    <w:lvl w:ilvl="7" w:tplc="0E227D3A">
      <w:numFmt w:val="bullet"/>
      <w:lvlText w:val="•"/>
      <w:lvlJc w:val="left"/>
      <w:pPr>
        <w:ind w:left="7145" w:hanging="568"/>
      </w:pPr>
      <w:rPr>
        <w:rFonts w:hint="default"/>
      </w:rPr>
    </w:lvl>
    <w:lvl w:ilvl="8" w:tplc="8FD43EA4">
      <w:numFmt w:val="bullet"/>
      <w:lvlText w:val="•"/>
      <w:lvlJc w:val="left"/>
      <w:pPr>
        <w:ind w:left="7931" w:hanging="568"/>
      </w:pPr>
      <w:rPr>
        <w:rFonts w:hint="default"/>
      </w:rPr>
    </w:lvl>
  </w:abstractNum>
  <w:abstractNum w:abstractNumId="31" w15:restartNumberingAfterBreak="0">
    <w:nsid w:val="72E21699"/>
    <w:multiLevelType w:val="multilevel"/>
    <w:tmpl w:val="9E48C3FE"/>
    <w:lvl w:ilvl="0">
      <w:start w:val="10"/>
      <w:numFmt w:val="decimal"/>
      <w:lvlText w:val="%1"/>
      <w:lvlJc w:val="left"/>
      <w:pPr>
        <w:ind w:left="1067" w:hanging="850"/>
      </w:pPr>
      <w:rPr>
        <w:rFonts w:hint="default"/>
      </w:rPr>
    </w:lvl>
    <w:lvl w:ilvl="1">
      <w:start w:val="4"/>
      <w:numFmt w:val="decimal"/>
      <w:lvlText w:val="%1.%2"/>
      <w:lvlJc w:val="left"/>
      <w:pPr>
        <w:ind w:left="1067" w:hanging="850"/>
      </w:pPr>
      <w:rPr>
        <w:rFonts w:hint="default"/>
      </w:rPr>
    </w:lvl>
    <w:lvl w:ilvl="2">
      <w:start w:val="1"/>
      <w:numFmt w:val="decimal"/>
      <w:lvlText w:val="%1.%2.%3"/>
      <w:lvlJc w:val="left"/>
      <w:pPr>
        <w:ind w:left="1067" w:hanging="850"/>
      </w:pPr>
      <w:rPr>
        <w:rFonts w:ascii="Arial" w:eastAsia="Arial" w:hAnsi="Arial" w:cs="Arial" w:hint="default"/>
        <w:b/>
        <w:bCs/>
        <w:w w:val="99"/>
        <w:sz w:val="22"/>
        <w:szCs w:val="22"/>
      </w:rPr>
    </w:lvl>
    <w:lvl w:ilvl="3">
      <w:numFmt w:val="bullet"/>
      <w:lvlText w:val=""/>
      <w:lvlJc w:val="left"/>
      <w:pPr>
        <w:ind w:left="1636" w:hanging="568"/>
      </w:pPr>
      <w:rPr>
        <w:rFonts w:ascii="Symbol" w:eastAsia="Symbol" w:hAnsi="Symbol" w:cs="Symbol" w:hint="default"/>
        <w:w w:val="100"/>
        <w:sz w:val="20"/>
        <w:szCs w:val="20"/>
      </w:rPr>
    </w:lvl>
    <w:lvl w:ilvl="4">
      <w:numFmt w:val="bullet"/>
      <w:lvlText w:val="•"/>
      <w:lvlJc w:val="left"/>
      <w:pPr>
        <w:ind w:left="4261" w:hanging="568"/>
      </w:pPr>
      <w:rPr>
        <w:rFonts w:hint="default"/>
      </w:rPr>
    </w:lvl>
    <w:lvl w:ilvl="5">
      <w:numFmt w:val="bullet"/>
      <w:lvlText w:val="•"/>
      <w:lvlJc w:val="left"/>
      <w:pPr>
        <w:ind w:left="5135" w:hanging="568"/>
      </w:pPr>
      <w:rPr>
        <w:rFonts w:hint="default"/>
      </w:rPr>
    </w:lvl>
    <w:lvl w:ilvl="6">
      <w:numFmt w:val="bullet"/>
      <w:lvlText w:val="•"/>
      <w:lvlJc w:val="left"/>
      <w:pPr>
        <w:ind w:left="6009" w:hanging="568"/>
      </w:pPr>
      <w:rPr>
        <w:rFonts w:hint="default"/>
      </w:rPr>
    </w:lvl>
    <w:lvl w:ilvl="7">
      <w:numFmt w:val="bullet"/>
      <w:lvlText w:val="•"/>
      <w:lvlJc w:val="left"/>
      <w:pPr>
        <w:ind w:left="6882" w:hanging="568"/>
      </w:pPr>
      <w:rPr>
        <w:rFonts w:hint="default"/>
      </w:rPr>
    </w:lvl>
    <w:lvl w:ilvl="8">
      <w:numFmt w:val="bullet"/>
      <w:lvlText w:val="•"/>
      <w:lvlJc w:val="left"/>
      <w:pPr>
        <w:ind w:left="7756" w:hanging="568"/>
      </w:pPr>
      <w:rPr>
        <w:rFonts w:hint="default"/>
      </w:rPr>
    </w:lvl>
  </w:abstractNum>
  <w:abstractNum w:abstractNumId="32" w15:restartNumberingAfterBreak="0">
    <w:nsid w:val="7D531E88"/>
    <w:multiLevelType w:val="multilevel"/>
    <w:tmpl w:val="4192D42C"/>
    <w:lvl w:ilvl="0">
      <w:start w:val="11"/>
      <w:numFmt w:val="decimal"/>
      <w:lvlText w:val="%1"/>
      <w:lvlJc w:val="left"/>
      <w:pPr>
        <w:ind w:left="1066" w:hanging="849"/>
      </w:pPr>
      <w:rPr>
        <w:rFonts w:hint="default"/>
      </w:rPr>
    </w:lvl>
    <w:lvl w:ilvl="1">
      <w:numFmt w:val="decimal"/>
      <w:lvlText w:val="%1.%2"/>
      <w:lvlJc w:val="left"/>
      <w:pPr>
        <w:ind w:left="1066" w:hanging="849"/>
      </w:pPr>
      <w:rPr>
        <w:rFonts w:hint="default"/>
        <w:b/>
        <w:bCs/>
        <w:spacing w:val="-1"/>
        <w:w w:val="99"/>
      </w:rPr>
    </w:lvl>
    <w:lvl w:ilvl="2">
      <w:start w:val="1"/>
      <w:numFmt w:val="decimal"/>
      <w:lvlText w:val="%3."/>
      <w:lvlJc w:val="left"/>
      <w:pPr>
        <w:ind w:left="1637" w:hanging="479"/>
      </w:pPr>
      <w:rPr>
        <w:rFonts w:ascii="Arial" w:eastAsia="Arial" w:hAnsi="Arial" w:cs="Arial" w:hint="default"/>
        <w:w w:val="100"/>
        <w:sz w:val="20"/>
        <w:szCs w:val="20"/>
      </w:rPr>
    </w:lvl>
    <w:lvl w:ilvl="3">
      <w:numFmt w:val="bullet"/>
      <w:lvlText w:val="•"/>
      <w:lvlJc w:val="left"/>
      <w:pPr>
        <w:ind w:left="2640" w:hanging="479"/>
      </w:pPr>
      <w:rPr>
        <w:rFonts w:hint="default"/>
      </w:rPr>
    </w:lvl>
    <w:lvl w:ilvl="4">
      <w:numFmt w:val="bullet"/>
      <w:lvlText w:val="•"/>
      <w:lvlJc w:val="left"/>
      <w:pPr>
        <w:ind w:left="3621" w:hanging="479"/>
      </w:pPr>
      <w:rPr>
        <w:rFonts w:hint="default"/>
      </w:rPr>
    </w:lvl>
    <w:lvl w:ilvl="5">
      <w:numFmt w:val="bullet"/>
      <w:lvlText w:val="•"/>
      <w:lvlJc w:val="left"/>
      <w:pPr>
        <w:ind w:left="4601" w:hanging="479"/>
      </w:pPr>
      <w:rPr>
        <w:rFonts w:hint="default"/>
      </w:rPr>
    </w:lvl>
    <w:lvl w:ilvl="6">
      <w:numFmt w:val="bullet"/>
      <w:lvlText w:val="•"/>
      <w:lvlJc w:val="left"/>
      <w:pPr>
        <w:ind w:left="5582" w:hanging="479"/>
      </w:pPr>
      <w:rPr>
        <w:rFonts w:hint="default"/>
      </w:rPr>
    </w:lvl>
    <w:lvl w:ilvl="7">
      <w:numFmt w:val="bullet"/>
      <w:lvlText w:val="•"/>
      <w:lvlJc w:val="left"/>
      <w:pPr>
        <w:ind w:left="6562" w:hanging="479"/>
      </w:pPr>
      <w:rPr>
        <w:rFonts w:hint="default"/>
      </w:rPr>
    </w:lvl>
    <w:lvl w:ilvl="8">
      <w:numFmt w:val="bullet"/>
      <w:lvlText w:val="•"/>
      <w:lvlJc w:val="left"/>
      <w:pPr>
        <w:ind w:left="7543" w:hanging="479"/>
      </w:pPr>
      <w:rPr>
        <w:rFonts w:hint="default"/>
      </w:rPr>
    </w:lvl>
  </w:abstractNum>
  <w:abstractNum w:abstractNumId="33" w15:restartNumberingAfterBreak="0">
    <w:nsid w:val="7E392479"/>
    <w:multiLevelType w:val="multilevel"/>
    <w:tmpl w:val="FD069C08"/>
    <w:lvl w:ilvl="0">
      <w:start w:val="1"/>
      <w:numFmt w:val="decimal"/>
      <w:lvlText w:val="%1.0"/>
      <w:lvlJc w:val="left"/>
      <w:pPr>
        <w:ind w:left="224" w:hanging="855"/>
      </w:pPr>
      <w:rPr>
        <w:rFonts w:hint="default"/>
      </w:rPr>
    </w:lvl>
    <w:lvl w:ilvl="1">
      <w:start w:val="1"/>
      <w:numFmt w:val="decimal"/>
      <w:lvlText w:val="%1.%2"/>
      <w:lvlJc w:val="left"/>
      <w:pPr>
        <w:ind w:left="944" w:hanging="855"/>
      </w:pPr>
      <w:rPr>
        <w:rFonts w:hint="default"/>
      </w:rPr>
    </w:lvl>
    <w:lvl w:ilvl="2">
      <w:start w:val="1"/>
      <w:numFmt w:val="decimal"/>
      <w:lvlText w:val="%1.%2.%3"/>
      <w:lvlJc w:val="left"/>
      <w:pPr>
        <w:ind w:left="1664" w:hanging="855"/>
      </w:pPr>
      <w:rPr>
        <w:rFonts w:hint="default"/>
      </w:rPr>
    </w:lvl>
    <w:lvl w:ilvl="3">
      <w:start w:val="1"/>
      <w:numFmt w:val="decimal"/>
      <w:lvlText w:val="%1.%2.%3.%4"/>
      <w:lvlJc w:val="left"/>
      <w:pPr>
        <w:ind w:left="2609" w:hanging="1080"/>
      </w:pPr>
      <w:rPr>
        <w:rFonts w:hint="default"/>
      </w:rPr>
    </w:lvl>
    <w:lvl w:ilvl="4">
      <w:start w:val="1"/>
      <w:numFmt w:val="decimal"/>
      <w:lvlText w:val="%1.%2.%3.%4.%5"/>
      <w:lvlJc w:val="left"/>
      <w:pPr>
        <w:ind w:left="3689" w:hanging="1440"/>
      </w:pPr>
      <w:rPr>
        <w:rFonts w:hint="default"/>
      </w:rPr>
    </w:lvl>
    <w:lvl w:ilvl="5">
      <w:start w:val="1"/>
      <w:numFmt w:val="decimal"/>
      <w:lvlText w:val="%1.%2.%3.%4.%5.%6"/>
      <w:lvlJc w:val="left"/>
      <w:pPr>
        <w:ind w:left="4409" w:hanging="1440"/>
      </w:pPr>
      <w:rPr>
        <w:rFonts w:hint="default"/>
      </w:rPr>
    </w:lvl>
    <w:lvl w:ilvl="6">
      <w:start w:val="1"/>
      <w:numFmt w:val="decimal"/>
      <w:lvlText w:val="%1.%2.%3.%4.%5.%6.%7"/>
      <w:lvlJc w:val="left"/>
      <w:pPr>
        <w:ind w:left="5489" w:hanging="1800"/>
      </w:pPr>
      <w:rPr>
        <w:rFonts w:hint="default"/>
      </w:rPr>
    </w:lvl>
    <w:lvl w:ilvl="7">
      <w:start w:val="1"/>
      <w:numFmt w:val="decimal"/>
      <w:lvlText w:val="%1.%2.%3.%4.%5.%6.%7.%8"/>
      <w:lvlJc w:val="left"/>
      <w:pPr>
        <w:ind w:left="6209" w:hanging="1800"/>
      </w:pPr>
      <w:rPr>
        <w:rFonts w:hint="default"/>
      </w:rPr>
    </w:lvl>
    <w:lvl w:ilvl="8">
      <w:start w:val="1"/>
      <w:numFmt w:val="decimal"/>
      <w:lvlText w:val="%1.%2.%3.%4.%5.%6.%7.%8.%9"/>
      <w:lvlJc w:val="left"/>
      <w:pPr>
        <w:ind w:left="7289" w:hanging="2160"/>
      </w:pPr>
      <w:rPr>
        <w:rFonts w:hint="default"/>
      </w:rPr>
    </w:lvl>
  </w:abstractNum>
  <w:abstractNum w:abstractNumId="34" w15:restartNumberingAfterBreak="0">
    <w:nsid w:val="7ED7427B"/>
    <w:multiLevelType w:val="multilevel"/>
    <w:tmpl w:val="96C820FA"/>
    <w:lvl w:ilvl="0">
      <w:start w:val="8"/>
      <w:numFmt w:val="decimal"/>
      <w:lvlText w:val="%1"/>
      <w:lvlJc w:val="left"/>
      <w:pPr>
        <w:ind w:left="1068" w:hanging="850"/>
      </w:pPr>
      <w:rPr>
        <w:rFonts w:hint="default"/>
      </w:rPr>
    </w:lvl>
    <w:lvl w:ilvl="1">
      <w:numFmt w:val="decimal"/>
      <w:lvlText w:val="%1.%2"/>
      <w:lvlJc w:val="left"/>
      <w:pPr>
        <w:ind w:left="1068" w:hanging="850"/>
      </w:pPr>
      <w:rPr>
        <w:rFonts w:hint="default"/>
        <w:b/>
        <w:bCs/>
        <w:w w:val="99"/>
      </w:rPr>
    </w:lvl>
    <w:lvl w:ilvl="2">
      <w:numFmt w:val="bullet"/>
      <w:lvlText w:val="•"/>
      <w:lvlJc w:val="left"/>
      <w:pPr>
        <w:ind w:left="2748" w:hanging="850"/>
      </w:pPr>
      <w:rPr>
        <w:rFonts w:hint="default"/>
      </w:rPr>
    </w:lvl>
    <w:lvl w:ilvl="3">
      <w:numFmt w:val="bullet"/>
      <w:lvlText w:val="•"/>
      <w:lvlJc w:val="left"/>
      <w:pPr>
        <w:ind w:left="3593" w:hanging="850"/>
      </w:pPr>
      <w:rPr>
        <w:rFonts w:hint="default"/>
      </w:rPr>
    </w:lvl>
    <w:lvl w:ilvl="4">
      <w:numFmt w:val="bullet"/>
      <w:lvlText w:val="•"/>
      <w:lvlJc w:val="left"/>
      <w:pPr>
        <w:ind w:left="4437" w:hanging="850"/>
      </w:pPr>
      <w:rPr>
        <w:rFonts w:hint="default"/>
      </w:rPr>
    </w:lvl>
    <w:lvl w:ilvl="5">
      <w:numFmt w:val="bullet"/>
      <w:lvlText w:val="•"/>
      <w:lvlJc w:val="left"/>
      <w:pPr>
        <w:ind w:left="5282" w:hanging="850"/>
      </w:pPr>
      <w:rPr>
        <w:rFonts w:hint="default"/>
      </w:rPr>
    </w:lvl>
    <w:lvl w:ilvl="6">
      <w:numFmt w:val="bullet"/>
      <w:lvlText w:val="•"/>
      <w:lvlJc w:val="left"/>
      <w:pPr>
        <w:ind w:left="6126" w:hanging="850"/>
      </w:pPr>
      <w:rPr>
        <w:rFonts w:hint="default"/>
      </w:rPr>
    </w:lvl>
    <w:lvl w:ilvl="7">
      <w:numFmt w:val="bullet"/>
      <w:lvlText w:val="•"/>
      <w:lvlJc w:val="left"/>
      <w:pPr>
        <w:ind w:left="6971" w:hanging="850"/>
      </w:pPr>
      <w:rPr>
        <w:rFonts w:hint="default"/>
      </w:rPr>
    </w:lvl>
    <w:lvl w:ilvl="8">
      <w:numFmt w:val="bullet"/>
      <w:lvlText w:val="•"/>
      <w:lvlJc w:val="left"/>
      <w:pPr>
        <w:ind w:left="7815" w:hanging="850"/>
      </w:pPr>
      <w:rPr>
        <w:rFonts w:hint="default"/>
      </w:rPr>
    </w:lvl>
  </w:abstractNum>
  <w:abstractNum w:abstractNumId="35" w15:restartNumberingAfterBreak="0">
    <w:nsid w:val="7FEA121A"/>
    <w:multiLevelType w:val="multilevel"/>
    <w:tmpl w:val="627E05FA"/>
    <w:lvl w:ilvl="0">
      <w:start w:val="6"/>
      <w:numFmt w:val="decimal"/>
      <w:lvlText w:val="%1"/>
      <w:lvlJc w:val="left"/>
      <w:pPr>
        <w:ind w:left="938" w:hanging="720"/>
      </w:pPr>
      <w:rPr>
        <w:rFonts w:hint="default"/>
      </w:rPr>
    </w:lvl>
    <w:lvl w:ilvl="1">
      <w:numFmt w:val="decimal"/>
      <w:lvlText w:val="%1.%2"/>
      <w:lvlJc w:val="left"/>
      <w:pPr>
        <w:ind w:left="938" w:hanging="720"/>
      </w:pPr>
      <w:rPr>
        <w:rFonts w:hint="default"/>
        <w:b/>
        <w:bCs/>
        <w:w w:val="99"/>
      </w:rPr>
    </w:lvl>
    <w:lvl w:ilvl="2">
      <w:numFmt w:val="bullet"/>
      <w:lvlText w:val="•"/>
      <w:lvlJc w:val="left"/>
      <w:pPr>
        <w:ind w:left="2652" w:hanging="720"/>
      </w:pPr>
      <w:rPr>
        <w:rFonts w:hint="default"/>
      </w:rPr>
    </w:lvl>
    <w:lvl w:ilvl="3">
      <w:numFmt w:val="bullet"/>
      <w:lvlText w:val="•"/>
      <w:lvlJc w:val="left"/>
      <w:pPr>
        <w:ind w:left="3509" w:hanging="720"/>
      </w:pPr>
      <w:rPr>
        <w:rFonts w:hint="default"/>
      </w:rPr>
    </w:lvl>
    <w:lvl w:ilvl="4">
      <w:numFmt w:val="bullet"/>
      <w:lvlText w:val="•"/>
      <w:lvlJc w:val="left"/>
      <w:pPr>
        <w:ind w:left="4365" w:hanging="720"/>
      </w:pPr>
      <w:rPr>
        <w:rFonts w:hint="default"/>
      </w:rPr>
    </w:lvl>
    <w:lvl w:ilvl="5">
      <w:numFmt w:val="bullet"/>
      <w:lvlText w:val="•"/>
      <w:lvlJc w:val="left"/>
      <w:pPr>
        <w:ind w:left="5222" w:hanging="720"/>
      </w:pPr>
      <w:rPr>
        <w:rFonts w:hint="default"/>
      </w:rPr>
    </w:lvl>
    <w:lvl w:ilvl="6">
      <w:numFmt w:val="bullet"/>
      <w:lvlText w:val="•"/>
      <w:lvlJc w:val="left"/>
      <w:pPr>
        <w:ind w:left="6078" w:hanging="720"/>
      </w:pPr>
      <w:rPr>
        <w:rFonts w:hint="default"/>
      </w:rPr>
    </w:lvl>
    <w:lvl w:ilvl="7">
      <w:numFmt w:val="bullet"/>
      <w:lvlText w:val="•"/>
      <w:lvlJc w:val="left"/>
      <w:pPr>
        <w:ind w:left="6935" w:hanging="720"/>
      </w:pPr>
      <w:rPr>
        <w:rFonts w:hint="default"/>
      </w:rPr>
    </w:lvl>
    <w:lvl w:ilvl="8">
      <w:numFmt w:val="bullet"/>
      <w:lvlText w:val="•"/>
      <w:lvlJc w:val="left"/>
      <w:pPr>
        <w:ind w:left="7791" w:hanging="720"/>
      </w:pPr>
      <w:rPr>
        <w:rFonts w:hint="default"/>
      </w:rPr>
    </w:lvl>
  </w:abstractNum>
  <w:num w:numId="1">
    <w:abstractNumId w:val="29"/>
  </w:num>
  <w:num w:numId="2">
    <w:abstractNumId w:val="4"/>
  </w:num>
  <w:num w:numId="3">
    <w:abstractNumId w:val="22"/>
  </w:num>
  <w:num w:numId="4">
    <w:abstractNumId w:val="31"/>
  </w:num>
  <w:num w:numId="5">
    <w:abstractNumId w:val="5"/>
  </w:num>
  <w:num w:numId="6">
    <w:abstractNumId w:val="12"/>
  </w:num>
  <w:num w:numId="7">
    <w:abstractNumId w:val="6"/>
  </w:num>
  <w:num w:numId="8">
    <w:abstractNumId w:val="34"/>
  </w:num>
  <w:num w:numId="9">
    <w:abstractNumId w:val="20"/>
  </w:num>
  <w:num w:numId="10">
    <w:abstractNumId w:val="0"/>
  </w:num>
  <w:num w:numId="11">
    <w:abstractNumId w:val="19"/>
  </w:num>
  <w:num w:numId="12">
    <w:abstractNumId w:val="8"/>
  </w:num>
  <w:num w:numId="13">
    <w:abstractNumId w:val="30"/>
  </w:num>
  <w:num w:numId="14">
    <w:abstractNumId w:val="24"/>
  </w:num>
  <w:num w:numId="15">
    <w:abstractNumId w:val="25"/>
  </w:num>
  <w:num w:numId="16">
    <w:abstractNumId w:val="9"/>
  </w:num>
  <w:num w:numId="17">
    <w:abstractNumId w:val="28"/>
  </w:num>
  <w:num w:numId="18">
    <w:abstractNumId w:val="3"/>
  </w:num>
  <w:num w:numId="19">
    <w:abstractNumId w:val="1"/>
  </w:num>
  <w:num w:numId="20">
    <w:abstractNumId w:val="18"/>
  </w:num>
  <w:num w:numId="21">
    <w:abstractNumId w:val="7"/>
  </w:num>
  <w:num w:numId="22">
    <w:abstractNumId w:val="26"/>
  </w:num>
  <w:num w:numId="23">
    <w:abstractNumId w:val="21"/>
  </w:num>
  <w:num w:numId="24">
    <w:abstractNumId w:val="27"/>
  </w:num>
  <w:num w:numId="25">
    <w:abstractNumId w:val="17"/>
  </w:num>
  <w:num w:numId="26">
    <w:abstractNumId w:val="10"/>
  </w:num>
  <w:num w:numId="27">
    <w:abstractNumId w:val="35"/>
  </w:num>
  <w:num w:numId="28">
    <w:abstractNumId w:val="2"/>
  </w:num>
  <w:num w:numId="29">
    <w:abstractNumId w:val="13"/>
  </w:num>
  <w:num w:numId="30">
    <w:abstractNumId w:val="32"/>
  </w:num>
  <w:num w:numId="31">
    <w:abstractNumId w:val="33"/>
  </w:num>
  <w:num w:numId="32">
    <w:abstractNumId w:val="16"/>
  </w:num>
  <w:num w:numId="33">
    <w:abstractNumId w:val="16"/>
    <w:lvlOverride w:ilvl="0">
      <w:startOverride w:val="1"/>
    </w:lvlOverride>
    <w:lvlOverride w:ilvl="1"/>
    <w:lvlOverride w:ilvl="2">
      <w:startOverride w:val="1"/>
    </w:lvlOverride>
    <w:lvlOverride w:ilvl="3"/>
    <w:lvlOverride w:ilvl="4"/>
    <w:lvlOverride w:ilvl="5"/>
    <w:lvlOverride w:ilvl="6"/>
    <w:lvlOverride w:ilvl="7"/>
    <w:lvlOverride w:ilvl="8"/>
  </w:num>
  <w:num w:numId="34">
    <w:abstractNumId w:val="15"/>
  </w:num>
  <w:num w:numId="35">
    <w:abstractNumId w:val="2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54"/>
    <w:rsid w:val="000468D2"/>
    <w:rsid w:val="000D4515"/>
    <w:rsid w:val="000E4246"/>
    <w:rsid w:val="00314F18"/>
    <w:rsid w:val="00352403"/>
    <w:rsid w:val="003E7954"/>
    <w:rsid w:val="00573820"/>
    <w:rsid w:val="006723A9"/>
    <w:rsid w:val="00706968"/>
    <w:rsid w:val="007750B0"/>
    <w:rsid w:val="008D08C3"/>
    <w:rsid w:val="00A31059"/>
    <w:rsid w:val="00A57DB7"/>
    <w:rsid w:val="00AE71DD"/>
    <w:rsid w:val="00DC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381D47A-9B61-4987-A6FB-B53A28EF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352403"/>
    <w:pPr>
      <w:numPr>
        <w:numId w:val="35"/>
      </w:numPr>
      <w:outlineLvl w:val="0"/>
    </w:pPr>
    <w:rPr>
      <w:b/>
      <w:bCs/>
      <w:sz w:val="28"/>
      <w:szCs w:val="28"/>
    </w:rPr>
  </w:style>
  <w:style w:type="paragraph" w:styleId="Heading2">
    <w:name w:val="heading 2"/>
    <w:basedOn w:val="Normal"/>
    <w:uiPriority w:val="1"/>
    <w:qFormat/>
    <w:rsid w:val="00352403"/>
    <w:pPr>
      <w:numPr>
        <w:ilvl w:val="1"/>
        <w:numId w:val="35"/>
      </w:numPr>
      <w:outlineLvl w:val="1"/>
    </w:pPr>
    <w:rPr>
      <w:b/>
      <w:bCs/>
      <w:sz w:val="24"/>
      <w:szCs w:val="24"/>
    </w:rPr>
  </w:style>
  <w:style w:type="paragraph" w:styleId="Heading3">
    <w:name w:val="heading 3"/>
    <w:basedOn w:val="Normal"/>
    <w:uiPriority w:val="1"/>
    <w:qFormat/>
    <w:pPr>
      <w:ind w:left="1067" w:hanging="849"/>
      <w:jc w:val="both"/>
      <w:outlineLvl w:val="2"/>
    </w:pPr>
    <w:rPr>
      <w:b/>
      <w:bCs/>
    </w:rPr>
  </w:style>
  <w:style w:type="paragraph" w:styleId="Heading4">
    <w:name w:val="heading 4"/>
    <w:basedOn w:val="Normal"/>
    <w:uiPriority w:val="1"/>
    <w:qFormat/>
    <w:pPr>
      <w:spacing w:before="22"/>
      <w:ind w:left="218" w:hanging="3788"/>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52403"/>
    <w:pPr>
      <w:tabs>
        <w:tab w:val="left" w:pos="660"/>
        <w:tab w:val="right" w:leader="dot" w:pos="9563"/>
      </w:tabs>
      <w:spacing w:before="120"/>
    </w:pPr>
    <w:rPr>
      <w:rFonts w:asciiTheme="majorHAnsi" w:hAnsiTheme="majorHAnsi"/>
      <w:b/>
      <w:bCs/>
      <w:caps/>
      <w:noProof/>
      <w:sz w:val="24"/>
      <w:szCs w:val="24"/>
    </w:rPr>
  </w:style>
  <w:style w:type="paragraph" w:styleId="TOC2">
    <w:name w:val="toc 2"/>
    <w:basedOn w:val="Normal"/>
    <w:uiPriority w:val="39"/>
    <w:qFormat/>
    <w:rsid w:val="00352403"/>
    <w:pPr>
      <w:tabs>
        <w:tab w:val="left" w:pos="1276"/>
        <w:tab w:val="right" w:leader="dot" w:pos="9563"/>
      </w:tabs>
      <w:spacing w:after="120"/>
      <w:ind w:left="709"/>
    </w:pPr>
    <w:rPr>
      <w:rFonts w:asciiTheme="minorHAnsi" w:hAnsiTheme="minorHAnsi" w:cstheme="minorHAnsi"/>
      <w:b/>
      <w:bCs/>
      <w:noProof/>
      <w:sz w:val="20"/>
      <w:szCs w:val="20"/>
    </w:rPr>
  </w:style>
  <w:style w:type="paragraph" w:styleId="BodyText">
    <w:name w:val="Body Text"/>
    <w:basedOn w:val="Normal"/>
    <w:uiPriority w:val="1"/>
    <w:qFormat/>
    <w:pPr>
      <w:spacing w:before="162"/>
    </w:pPr>
    <w:rPr>
      <w:sz w:val="20"/>
      <w:szCs w:val="20"/>
    </w:rPr>
  </w:style>
  <w:style w:type="paragraph" w:styleId="ListParagraph">
    <w:name w:val="List Paragraph"/>
    <w:basedOn w:val="Normal"/>
    <w:uiPriority w:val="1"/>
    <w:qFormat/>
    <w:pPr>
      <w:spacing w:before="162"/>
      <w:ind w:left="1636" w:hanging="567"/>
    </w:pPr>
  </w:style>
  <w:style w:type="paragraph" w:customStyle="1" w:styleId="TableParagraph">
    <w:name w:val="Table Paragraph"/>
    <w:basedOn w:val="Normal"/>
    <w:uiPriority w:val="1"/>
    <w:qFormat/>
    <w:pPr>
      <w:spacing w:before="78"/>
      <w:ind w:left="107"/>
    </w:pPr>
  </w:style>
  <w:style w:type="paragraph" w:styleId="Header">
    <w:name w:val="header"/>
    <w:basedOn w:val="Normal"/>
    <w:link w:val="HeaderChar"/>
    <w:uiPriority w:val="99"/>
    <w:unhideWhenUsed/>
    <w:rsid w:val="007750B0"/>
    <w:pPr>
      <w:tabs>
        <w:tab w:val="center" w:pos="4680"/>
        <w:tab w:val="right" w:pos="9360"/>
      </w:tabs>
    </w:pPr>
  </w:style>
  <w:style w:type="character" w:customStyle="1" w:styleId="HeaderChar">
    <w:name w:val="Header Char"/>
    <w:basedOn w:val="DefaultParagraphFont"/>
    <w:link w:val="Header"/>
    <w:uiPriority w:val="99"/>
    <w:rsid w:val="007750B0"/>
    <w:rPr>
      <w:rFonts w:ascii="Arial" w:eastAsia="Arial" w:hAnsi="Arial" w:cs="Arial"/>
    </w:rPr>
  </w:style>
  <w:style w:type="paragraph" w:styleId="Footer">
    <w:name w:val="footer"/>
    <w:basedOn w:val="Normal"/>
    <w:link w:val="FooterChar"/>
    <w:uiPriority w:val="99"/>
    <w:unhideWhenUsed/>
    <w:rsid w:val="007750B0"/>
    <w:pPr>
      <w:tabs>
        <w:tab w:val="center" w:pos="4680"/>
        <w:tab w:val="right" w:pos="9360"/>
      </w:tabs>
    </w:pPr>
  </w:style>
  <w:style w:type="character" w:customStyle="1" w:styleId="FooterChar">
    <w:name w:val="Footer Char"/>
    <w:basedOn w:val="DefaultParagraphFont"/>
    <w:link w:val="Footer"/>
    <w:uiPriority w:val="99"/>
    <w:rsid w:val="007750B0"/>
    <w:rPr>
      <w:rFonts w:ascii="Arial" w:eastAsia="Arial" w:hAnsi="Arial" w:cs="Arial"/>
    </w:rPr>
  </w:style>
  <w:style w:type="paragraph" w:styleId="TOCHeading">
    <w:name w:val="TOC Heading"/>
    <w:basedOn w:val="Heading1"/>
    <w:next w:val="Normal"/>
    <w:uiPriority w:val="39"/>
    <w:unhideWhenUsed/>
    <w:qFormat/>
    <w:rsid w:val="00352403"/>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352403"/>
    <w:pPr>
      <w:ind w:left="220"/>
    </w:pPr>
    <w:rPr>
      <w:rFonts w:asciiTheme="minorHAnsi" w:hAnsiTheme="minorHAnsi" w:cstheme="minorHAnsi"/>
      <w:sz w:val="20"/>
      <w:szCs w:val="20"/>
    </w:rPr>
  </w:style>
  <w:style w:type="character" w:styleId="Hyperlink">
    <w:name w:val="Hyperlink"/>
    <w:basedOn w:val="DefaultParagraphFont"/>
    <w:uiPriority w:val="99"/>
    <w:unhideWhenUsed/>
    <w:rsid w:val="00352403"/>
    <w:rPr>
      <w:color w:val="0000FF" w:themeColor="hyperlink"/>
      <w:u w:val="single"/>
    </w:rPr>
  </w:style>
  <w:style w:type="paragraph" w:styleId="TOC4">
    <w:name w:val="toc 4"/>
    <w:basedOn w:val="Normal"/>
    <w:next w:val="Normal"/>
    <w:autoRedefine/>
    <w:uiPriority w:val="39"/>
    <w:unhideWhenUsed/>
    <w:rsid w:val="00352403"/>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352403"/>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352403"/>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352403"/>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52403"/>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52403"/>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3524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4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B8F97-3AAE-4190-BB60-36D80ABD0CF1}">
  <ds:schemaRefs>
    <ds:schemaRef ds:uri="http://schemas.openxmlformats.org/officeDocument/2006/bibliography"/>
  </ds:schemaRefs>
</ds:datastoreItem>
</file>

<file path=customXml/itemProps2.xml><?xml version="1.0" encoding="utf-8"?>
<ds:datastoreItem xmlns:ds="http://schemas.openxmlformats.org/officeDocument/2006/customXml" ds:itemID="{F5BABB91-872B-4EDE-B9F4-0571CF38B950}"/>
</file>

<file path=customXml/itemProps3.xml><?xml version="1.0" encoding="utf-8"?>
<ds:datastoreItem xmlns:ds="http://schemas.openxmlformats.org/officeDocument/2006/customXml" ds:itemID="{C1224DCB-90B6-4A5F-8605-D9F41BFEB72E}"/>
</file>

<file path=customXml/itemProps4.xml><?xml version="1.0" encoding="utf-8"?>
<ds:datastoreItem xmlns:ds="http://schemas.openxmlformats.org/officeDocument/2006/customXml" ds:itemID="{55B242AF-8084-460C-872D-19FDCAFA4826}"/>
</file>

<file path=docProps/app.xml><?xml version="1.0" encoding="utf-8"?>
<Properties xmlns="http://schemas.openxmlformats.org/officeDocument/2006/extended-properties" xmlns:vt="http://schemas.openxmlformats.org/officeDocument/2006/docPropsVTypes">
  <Template>Normal</Template>
  <TotalTime>878</TotalTime>
  <Pages>26</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Microsoft Word - PY124 TRAFFIC MANAGEMENT PLAN.doc</vt:lpstr>
    </vt:vector>
  </TitlesOfParts>
  <Company/>
  <LinksUpToDate>false</LinksUpToDate>
  <CharactersWithSpaces>53356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Plan OTML</dc:title>
  <dc:creator>sandra.almeida</dc:creator>
  <cp:lastModifiedBy>Adey, Kenneth KA</cp:lastModifiedBy>
  <cp:revision>5</cp:revision>
  <dcterms:created xsi:type="dcterms:W3CDTF">2019-06-12T04:14:00Z</dcterms:created>
  <dcterms:modified xsi:type="dcterms:W3CDTF">2019-06-12T21:25:00Z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2011-05-13T00:00:00Z</vt:filetime>
  </property>
  <property fmtid="{D5CDD505-2E9C-101B-9397-08002B2CF9AE}" pid="3" name="Creator">
    <vt:lpwstr>PScript5.dll Version 5.2</vt:lpwstr>
  </property>
  <property fmtid="{D5CDD505-2E9C-101B-9397-08002B2CF9AE}" pid="4" name="LastSaved">
    <vt:filetime>2019-06-11T00:00:00Z</vt:filetime>
  </property>
  <property fmtid="{D5CDD505-2E9C-101B-9397-08002B2CF9AE}" pid="5" name="ContentTypeId">
    <vt:lpwstr>0x010100D999C84002B06B439DA773BCD5D7BD89</vt:lpwstr>
  </property>
  <property fmtid="{D5CDD505-2E9C-101B-9397-08002B2CF9AE}" pid="6" name="Topic">
    <vt:lpwstr/>
  </property>
  <property fmtid="{D5CDD505-2E9C-101B-9397-08002B2CF9AE}" pid="7" name="Year">
    <vt:lpwstr/>
  </property>
  <property fmtid="{D5CDD505-2E9C-101B-9397-08002B2CF9AE}" pid="8" name="Month">
    <vt:lpwstr/>
  </property>
  <property fmtid="{D5CDD505-2E9C-101B-9397-08002B2CF9AE}" pid="9" name="Function">
    <vt:lpwstr>Safety</vt:lpwstr>
  </property>
  <property fmtid="{D5CDD505-2E9C-101B-9397-08002B2CF9AE}" pid="10" name="DocumentType">
    <vt:lpwstr/>
  </property>
</Properties>
</file>