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384C3201" w:rsidR="006F2C09" w:rsidRPr="008E1872" w:rsidRDefault="00F2073B" w:rsidP="008E1872">
            <w:pPr>
              <w:pStyle w:val="OKHeading"/>
            </w:pPr>
            <w:r>
              <w:t>Operating Vehicles and Mobile Equipment Off-Site Driving Requirements and Training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9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13"/>
        <w:gridCol w:w="540"/>
        <w:gridCol w:w="569"/>
        <w:gridCol w:w="569"/>
      </w:tblGrid>
      <w:tr w:rsidR="005E4CE3" w:rsidRPr="00243194" w14:paraId="070BADD1" w14:textId="77777777" w:rsidTr="00F2073B">
        <w:trPr>
          <w:trHeight w:val="143"/>
        </w:trPr>
        <w:tc>
          <w:tcPr>
            <w:tcW w:w="8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F2073B" w:rsidRPr="00243194" w14:paraId="00136C1C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6D36" w14:textId="075377DC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Drivers of vehicles and mobile equipment are legally licensed, in accordance with local regulations, for the vehicle being driven.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A08032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62ADE4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5F8B8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2F4EA00C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620D" w14:textId="5AD75F28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Drivers of specialised vehicles and mobile equipment (e.g. MMU, forklift truck) are trained and assessed competent in the operation of the vehicle, including local and / or OTML rules and requirements.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E661FF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4A1BDF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C289C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3C6E4280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78CF" w14:textId="0F8A5EEE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Driving hazard awareness campaigns and programs are in place (e.g. speed, drugs / alcohol and fatigue awareness, defensive driving etc.) and vehicle drivers participate in the campaigns and programs.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998A26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558B54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CEDFD9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1CB6A20E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C5C4" w14:textId="75D4F612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Vehicle driving activities are resourced and scheduled to manage driver fatigue (e.g. long journeys, driving during normal sleep periods etc.).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0EA52E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E3994C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7CCC4E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141F7469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0805" w14:textId="09C8ABB6" w:rsidR="00F2073B" w:rsidRPr="006F2C09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Hand-held, personal communication devices, including mobile phones and radios, are not used in moving vehicles unless specifically required by safety procedures.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FEB369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3585E8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5EE90D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4F4B2EDB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1CC5" w14:textId="37B94A5A" w:rsidR="00F2073B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Journey / route plans are in place and followed for specific high risk journeys (e.g. remote areas, unusual road conditions, dangerous goods routes etc.).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36B4EA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C75EE2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8FD0D4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  <w:tr w:rsidR="00F2073B" w:rsidRPr="00243194" w14:paraId="2CAA4CB9" w14:textId="77777777" w:rsidTr="00F2073B">
        <w:trPr>
          <w:trHeight w:val="143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F209" w14:textId="3187D378" w:rsidR="00F2073B" w:rsidRDefault="00F2073B" w:rsidP="00831C0E">
            <w:pPr>
              <w:pStyle w:val="OKTable"/>
              <w:pBdr>
                <w:left w:val="none" w:sz="0" w:space="0" w:color="auto"/>
              </w:pBdr>
            </w:pPr>
            <w:r>
              <w:t>Seat belts are fitted for, and worn by, all vehicle occupants.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90170A" w14:textId="77777777" w:rsidR="00F2073B" w:rsidRPr="00831C0E" w:rsidRDefault="00F2073B" w:rsidP="00831C0E">
            <w:pPr>
              <w:pStyle w:val="OKTable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D0B751" w14:textId="77777777" w:rsidR="00F2073B" w:rsidRPr="00831C0E" w:rsidRDefault="00F2073B" w:rsidP="00831C0E">
            <w:pPr>
              <w:pStyle w:val="OKTable"/>
              <w:jc w:val="center"/>
              <w:rPr>
                <w:color w:val="C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1592B7" w14:textId="77777777" w:rsidR="00F2073B" w:rsidRPr="00B31598" w:rsidRDefault="00F2073B" w:rsidP="00831C0E">
            <w:pPr>
              <w:pStyle w:val="OKTable"/>
              <w:jc w:val="center"/>
            </w:pPr>
          </w:p>
        </w:tc>
      </w:tr>
    </w:tbl>
    <w:p w14:paraId="2F1E29B6" w14:textId="47F5B80A" w:rsidR="00850824" w:rsidRPr="00850824" w:rsidRDefault="006F2C09" w:rsidP="00F2073B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2A88C953" w:rsidR="00073B41" w:rsidRPr="003A7D2D" w:rsidRDefault="00F2073B" w:rsidP="00073B41">
            <w:pPr>
              <w:pStyle w:val="OKTable"/>
              <w:rPr>
                <w:rFonts w:eastAsia="ヒラギノ角ゴ Pro W3"/>
              </w:rPr>
            </w:pPr>
            <w:r>
              <w:t>Verify drivers of vehicles and other mobile equipment are licensed for the type of vehicle driven.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F2073B" w:rsidRPr="006F2C09" w14:paraId="576B7F36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842EB" w14:textId="792A6523" w:rsidR="00F2073B" w:rsidRPr="003A7D2D" w:rsidRDefault="00F2073B" w:rsidP="00073B41">
            <w:pPr>
              <w:pStyle w:val="OKTable"/>
              <w:rPr>
                <w:rFonts w:eastAsia="ヒラギノ角ゴ Pro W3"/>
              </w:rPr>
            </w:pPr>
            <w:r>
              <w:t>Verify a Journey / route plan is in place if the journey is high risk (e.g. remote area, unusual road conditions, dangerous goods route etc.) and that the driver is aware of its requirements.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CC0F7B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A7AC0EB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47CC0A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6F2C09" w14:paraId="7B9E0F5B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22016" w14:textId="78ED1E4D" w:rsidR="00F2073B" w:rsidRPr="003A7D2D" w:rsidRDefault="00F2073B" w:rsidP="00073B41">
            <w:pPr>
              <w:pStyle w:val="OKTable"/>
              <w:rPr>
                <w:rFonts w:eastAsia="ヒラギノ角ゴ Pro W3"/>
              </w:rPr>
            </w:pPr>
            <w:r>
              <w:t>Provide resources, and schedule driving activities, to manage driver fatigue.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C5CB3A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1244BE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E3EA3E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6F2C09" w14:paraId="4286F4D1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7E5E5" w14:textId="6BBFE7B0" w:rsidR="00F2073B" w:rsidRPr="003A7D2D" w:rsidRDefault="00F2073B" w:rsidP="00073B41">
            <w:pPr>
              <w:pStyle w:val="OKTable"/>
              <w:rPr>
                <w:rFonts w:eastAsia="ヒラギノ角ゴ Pro W3"/>
              </w:rPr>
            </w:pPr>
            <w:r>
              <w:t>Schedule driving hazard awareness campaigns and programs for vehicle drivers.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CB622D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823CFB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A1A7D" w14:textId="77777777" w:rsidR="00F2073B" w:rsidRPr="00B31598" w:rsidRDefault="00F2073B" w:rsidP="00073B41">
            <w:pPr>
              <w:pStyle w:val="OKTable"/>
            </w:pPr>
          </w:p>
        </w:tc>
      </w:tr>
    </w:tbl>
    <w:p w14:paraId="3332F11A" w14:textId="617105BB" w:rsidR="00850824" w:rsidRPr="00850824" w:rsidRDefault="006343FA" w:rsidP="00F2073B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396737B5" w:rsidR="00073B41" w:rsidRPr="005E4BC9" w:rsidRDefault="00F2073B" w:rsidP="00073B41">
            <w:pPr>
              <w:pStyle w:val="OKTable"/>
            </w:pPr>
            <w:r>
              <w:t>Drive vehicles and other mobile equipment only if trained and licensed for that type of vehicle.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F2073B" w:rsidRPr="00AE5E19" w14:paraId="79E7C50A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601F" w14:textId="4B9FDBDF" w:rsidR="00F2073B" w:rsidRPr="005E4BC9" w:rsidRDefault="00F2073B" w:rsidP="00073B41">
            <w:pPr>
              <w:pStyle w:val="OKTable"/>
            </w:pPr>
            <w:r>
              <w:t>Do not use personal communication devices, including mobile phones and radios, in a moving vehicle unless specifically required by safety procedures.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375284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654FD8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B4ECA8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AE5E19" w14:paraId="695327E0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B847A" w14:textId="58C7BA45" w:rsidR="00F2073B" w:rsidRPr="005E4BC9" w:rsidRDefault="00F2073B" w:rsidP="00073B41">
            <w:pPr>
              <w:pStyle w:val="OKTable"/>
            </w:pPr>
            <w:r>
              <w:t>Verify seat belts are worn by all vehicle occupants.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66182E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BA9112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5C631C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AE5E19" w14:paraId="3C8F379F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581A" w14:textId="2E46022C" w:rsidR="00F2073B" w:rsidRPr="005E4BC9" w:rsidRDefault="00F2073B" w:rsidP="00073B41">
            <w:pPr>
              <w:pStyle w:val="OKTable"/>
            </w:pPr>
            <w:r>
              <w:t>Comply with the requirements of local and / or OTML driving rules and any applicable Journey</w:t>
            </w:r>
            <w:r>
              <w:rPr>
                <w:color w:val="FF0000"/>
              </w:rPr>
              <w:t xml:space="preserve"> </w:t>
            </w:r>
            <w:r>
              <w:t>/ route plan.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81FB723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C17D73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F68668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AE5E19" w14:paraId="5AB68AB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8E21F" w14:textId="78BB8261" w:rsidR="00F2073B" w:rsidRPr="005E4BC9" w:rsidRDefault="00F2073B" w:rsidP="00073B41">
            <w:pPr>
              <w:pStyle w:val="OKTable"/>
            </w:pPr>
            <w:r>
              <w:t>Identify locations for rest breaks and take breaks for at least 10 minutes every 2 hours. Do not drive if fatigued (e.g. immediately following extended travel).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D78DDC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76A1F84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47E8B0" w14:textId="77777777" w:rsidR="00F2073B" w:rsidRPr="00B31598" w:rsidRDefault="00F2073B" w:rsidP="00073B41">
            <w:pPr>
              <w:pStyle w:val="OKTable"/>
            </w:pPr>
          </w:p>
        </w:tc>
      </w:tr>
      <w:tr w:rsidR="00F2073B" w:rsidRPr="00AE5E19" w14:paraId="0FF5996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ACF38" w14:textId="22E5B582" w:rsidR="00F2073B" w:rsidRPr="005E4BC9" w:rsidRDefault="00F2073B" w:rsidP="00073B41">
            <w:pPr>
              <w:pStyle w:val="OKTable"/>
            </w:pPr>
            <w:r>
              <w:t>Participate in scheduled driving hazard awareness campaigns and programs.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AC7707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F1FA8" w14:textId="77777777" w:rsidR="00F2073B" w:rsidRPr="00B31598" w:rsidRDefault="00F2073B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4E6140" w14:textId="77777777" w:rsidR="00F2073B" w:rsidRPr="00B31598" w:rsidRDefault="00F2073B" w:rsidP="00073B41">
            <w:pPr>
              <w:pStyle w:val="OKTable"/>
            </w:pPr>
          </w:p>
        </w:tc>
      </w:tr>
    </w:tbl>
    <w:p w14:paraId="078BF86B" w14:textId="38A2410F" w:rsidR="008E1872" w:rsidRPr="001C15EA" w:rsidRDefault="008E1872" w:rsidP="00F2073B">
      <w:pPr>
        <w:pStyle w:val="Heading1"/>
      </w:pPr>
      <w:r>
        <w:t>Comments</w:t>
      </w:r>
      <w:r w:rsidR="005E4CE3">
        <w:t>/Actions</w:t>
      </w: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62080696" w14:textId="48BAE523" w:rsidR="00884F0C" w:rsidRPr="00831C0E" w:rsidRDefault="0031243F" w:rsidP="00F2073B">
      <w:pPr>
        <w:pStyle w:val="OKComments"/>
      </w:pPr>
      <w:r w:rsidRPr="001C15EA">
        <w:tab/>
      </w:r>
      <w:bookmarkStart w:id="0" w:name="_GoBack"/>
      <w:bookmarkEnd w:id="0"/>
    </w:p>
    <w:p w14:paraId="4FED2FE1" w14:textId="77777777" w:rsidR="00850824" w:rsidRPr="00831C0E" w:rsidRDefault="00850824" w:rsidP="00831C0E">
      <w:pPr>
        <w:pStyle w:val="OKComments"/>
      </w:pPr>
    </w:p>
    <w:sectPr w:rsidR="00850824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885F9" w14:textId="77777777" w:rsidR="00557138" w:rsidRDefault="00557138" w:rsidP="006F2C09">
      <w:r>
        <w:separator/>
      </w:r>
    </w:p>
  </w:endnote>
  <w:endnote w:type="continuationSeparator" w:id="0">
    <w:p w14:paraId="273461E2" w14:textId="77777777" w:rsidR="00557138" w:rsidRDefault="00557138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C1BE" w14:textId="77777777" w:rsidR="00557138" w:rsidRDefault="00557138" w:rsidP="006F2C09">
      <w:r>
        <w:separator/>
      </w:r>
    </w:p>
  </w:footnote>
  <w:footnote w:type="continuationSeparator" w:id="0">
    <w:p w14:paraId="4AE676CD" w14:textId="77777777" w:rsidR="00557138" w:rsidRDefault="00557138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1D36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B3F46"/>
    <w:rsid w:val="004C7C37"/>
    <w:rsid w:val="005014A6"/>
    <w:rsid w:val="00522FA5"/>
    <w:rsid w:val="00557138"/>
    <w:rsid w:val="005607EF"/>
    <w:rsid w:val="00591B1B"/>
    <w:rsid w:val="005D7BEF"/>
    <w:rsid w:val="005E4BC9"/>
    <w:rsid w:val="005E4CE3"/>
    <w:rsid w:val="0060152D"/>
    <w:rsid w:val="006343FA"/>
    <w:rsid w:val="0065624A"/>
    <w:rsid w:val="006F2C09"/>
    <w:rsid w:val="00732ADA"/>
    <w:rsid w:val="00780FB1"/>
    <w:rsid w:val="00831C0E"/>
    <w:rsid w:val="00836FC2"/>
    <w:rsid w:val="00850824"/>
    <w:rsid w:val="00882904"/>
    <w:rsid w:val="008844F3"/>
    <w:rsid w:val="00884F0C"/>
    <w:rsid w:val="008E1872"/>
    <w:rsid w:val="00910188"/>
    <w:rsid w:val="009A686E"/>
    <w:rsid w:val="009D412F"/>
    <w:rsid w:val="00A04049"/>
    <w:rsid w:val="00A61235"/>
    <w:rsid w:val="00AD0017"/>
    <w:rsid w:val="00B31598"/>
    <w:rsid w:val="00B33714"/>
    <w:rsid w:val="00BF6E4E"/>
    <w:rsid w:val="00C54628"/>
    <w:rsid w:val="00C82BF9"/>
    <w:rsid w:val="00C96586"/>
    <w:rsid w:val="00CB16CE"/>
    <w:rsid w:val="00CD4FB6"/>
    <w:rsid w:val="00D8181E"/>
    <w:rsid w:val="00D94014"/>
    <w:rsid w:val="00E87982"/>
    <w:rsid w:val="00F15DDD"/>
    <w:rsid w:val="00F2073B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9CA87-E2B6-498F-9359-26DCEEAAB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7ADA9-F155-4830-B387-1735D1AB1768}"/>
</file>

<file path=customXml/itemProps3.xml><?xml version="1.0" encoding="utf-8"?>
<ds:datastoreItem xmlns:ds="http://schemas.openxmlformats.org/officeDocument/2006/customXml" ds:itemID="{EF19E69E-3F23-4491-9CC7-2E7A0250FC9F}"/>
</file>

<file path=customXml/itemProps4.xml><?xml version="1.0" encoding="utf-8"?>
<ds:datastoreItem xmlns:ds="http://schemas.openxmlformats.org/officeDocument/2006/customXml" ds:itemID="{06B22B12-53A4-46E8-955B-1C6FFE181C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2019-02-14T03:16:00Z</dcterms:created>
  <dcterms:modified xsi:type="dcterms:W3CDTF">2019-02-14T03:16:00Z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