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218A1DE1"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126613">
        <w:rPr>
          <w:rFonts w:eastAsia="Arial Unicode MS" w:cs="Arial Unicode MS"/>
          <w:u w:color="4F81BD"/>
          <w:lang w:val="en-AU"/>
        </w:rPr>
        <w:t>303</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2DA982F0"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0918EF" w:rsidRPr="000918EF">
        <w:t xml:space="preserve">The use of raised wheel stops fitted on edges to prevent forklift rolling over the edge, with pedestrian access separated from forklift movements, trained and competent forklift operators and wheel chocks on vehicle being loaded / unloaded to prevent movement prevents personnel from being injured by forklifts or loads falling from elevated loading docks or platforms during </w:t>
      </w:r>
      <w:r w:rsidR="000918EF">
        <w:t>loading or unloading operations</w:t>
      </w:r>
      <w:r w:rsidR="00AD2FB5" w:rsidRPr="00AD2FB5">
        <w:t xml:space="preserve">. </w:t>
      </w:r>
    </w:p>
    <w:p w14:paraId="505B7A5E" w14:textId="77777777" w:rsidR="00D50914" w:rsidRPr="00805B8E" w:rsidRDefault="00D50914">
      <w:pPr>
        <w:pStyle w:val="Body"/>
        <w:rPr>
          <w:lang w:val="en-AU"/>
        </w:rPr>
      </w:pPr>
    </w:p>
    <w:p w14:paraId="3650359E" w14:textId="1DB3C64B" w:rsidR="00D50914" w:rsidRPr="00AD2FB5" w:rsidRDefault="00D46567" w:rsidP="000918EF">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0918EF" w:rsidRPr="000918EF">
        <w:t>Elevated loading docks or platforms where goods are moved by means other than by forklift e.g. hand pall</w:t>
      </w:r>
      <w:r w:rsidR="000918EF">
        <w:t>et truck</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69F65389" w:rsidR="003614B4" w:rsidRPr="00805B8E" w:rsidRDefault="000918EF" w:rsidP="00AD2FB5">
            <w:pPr>
              <w:pStyle w:val="Body"/>
              <w:spacing w:before="60" w:after="60"/>
              <w:rPr>
                <w:lang w:val="en-AU"/>
              </w:rPr>
            </w:pPr>
            <w:r w:rsidRPr="000918EF">
              <w:rPr>
                <w:rFonts w:eastAsia="ヒラギノ角ゴ Pro W3"/>
              </w:rPr>
              <w:t>Raised wheel stops fitted on the edges of elevated loading docks or platforms to prevent forklift rolling over the edge.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7F73968F" w:rsidR="003614B4" w:rsidRPr="00805B8E" w:rsidRDefault="000918EF" w:rsidP="000918EF">
            <w:pPr>
              <w:pStyle w:val="Body"/>
              <w:spacing w:before="60" w:after="60"/>
              <w:rPr>
                <w:lang w:val="en-AU"/>
              </w:rPr>
            </w:pPr>
            <w:r w:rsidRPr="000918EF">
              <w:rPr>
                <w:lang w:val="en-AU"/>
              </w:rPr>
              <w:t>People required to operate forklifts are trained and assessed as competent to industry standard and licensed as required by regulation.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0613E11D" w:rsidR="008E7543" w:rsidRPr="00A0501D" w:rsidRDefault="000918EF" w:rsidP="008E7543">
            <w:pPr>
              <w:pStyle w:val="Body"/>
              <w:spacing w:before="60" w:after="60"/>
              <w:rPr>
                <w:rFonts w:eastAsia="ヒラギノ角ゴ Pro W3"/>
              </w:rPr>
            </w:pPr>
            <w:r w:rsidRPr="000918EF">
              <w:rPr>
                <w:rFonts w:eastAsia="ヒラギノ角ゴ Pro W3"/>
              </w:rPr>
              <w:t>Pedestrian access is separated from forklift movements around the elevated loading dock or platform.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79FF934B" w:rsidR="008E7543" w:rsidRPr="00805B8E" w:rsidRDefault="000918EF" w:rsidP="00AD2FB5">
            <w:pPr>
              <w:pStyle w:val="Body"/>
              <w:spacing w:before="60" w:after="60"/>
              <w:rPr>
                <w:lang w:val="en-AU"/>
              </w:rPr>
            </w:pPr>
            <w:r w:rsidRPr="000918EF">
              <w:rPr>
                <w:lang w:val="en-AU"/>
              </w:rPr>
              <w:t>Wheel chocks or stops used on vehicle being loaded/ unloaded by forklift to prevent movement.</w:t>
            </w:r>
          </w:p>
        </w:tc>
      </w:tr>
      <w:tr w:rsidR="008E7543" w:rsidRPr="00805B8E" w14:paraId="38E2223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DB93" w14:textId="72AF5FA6" w:rsidR="008E7543" w:rsidRPr="00A0501D" w:rsidRDefault="000918EF" w:rsidP="00AD2FB5">
            <w:pPr>
              <w:pStyle w:val="Body"/>
              <w:spacing w:before="60" w:after="60"/>
              <w:rPr>
                <w:rFonts w:eastAsia="ヒラギノ角ゴ Pro W3"/>
              </w:rPr>
            </w:pPr>
            <w:r w:rsidRPr="000918EF">
              <w:rPr>
                <w:rFonts w:eastAsia="ヒラギノ角ゴ Pro W3"/>
              </w:rPr>
              <w:t>No personnel permitted under suspended loads. Exclusion zones under and in the path of lifting operations must be controlled to prevent access by signage, barriers or spotters.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602" w14:textId="4CF562AF" w:rsidR="008E7543" w:rsidRPr="00805B8E" w:rsidRDefault="008E7543" w:rsidP="00AD2FB5">
            <w:pPr>
              <w:pStyle w:val="Body"/>
              <w:spacing w:before="60" w:after="60"/>
              <w:rPr>
                <w:lang w:val="en-AU"/>
              </w:rPr>
            </w:pP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095F43C1" w:rsidR="00D50914" w:rsidRPr="00805B8E" w:rsidRDefault="00593EDB" w:rsidP="008E7543">
      <w:pPr>
        <w:pStyle w:val="Body"/>
        <w:tabs>
          <w:tab w:val="left" w:pos="792"/>
        </w:tabs>
        <w:spacing w:before="60"/>
        <w:ind w:left="426"/>
        <w:rPr>
          <w:color w:val="4F81BD"/>
          <w:u w:color="4F81BD"/>
          <w:lang w:val="en-AU"/>
        </w:rPr>
      </w:pPr>
      <w:r w:rsidRPr="00593EDB">
        <w:t>When loading or unloading vehicles from a raised or elevated loading do</w:t>
      </w:r>
      <w:r>
        <w:t>ck or platform using a forklift</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6F099470" w:rsidR="00A0501D" w:rsidRDefault="00593EDB">
      <w:pPr>
        <w:pStyle w:val="Body"/>
        <w:spacing w:before="60"/>
        <w:ind w:left="425"/>
      </w:pPr>
      <w:r>
        <w:t>No defeats allowed</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65BBA1C7" w:rsidR="00D50914" w:rsidRPr="003614B4" w:rsidRDefault="00593EDB" w:rsidP="008E7543">
      <w:pPr>
        <w:pStyle w:val="Body"/>
        <w:spacing w:before="60"/>
        <w:ind w:left="425"/>
      </w:pPr>
      <w:r>
        <w:t>Not applicable</w:t>
      </w:r>
      <w:r w:rsidR="00A0501D" w:rsidRPr="00A0501D">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317BAE81" w:rsidR="00D50914" w:rsidRPr="00805B8E" w:rsidRDefault="00593EDB" w:rsidP="008E7543">
      <w:pPr>
        <w:pStyle w:val="Body"/>
        <w:spacing w:before="60"/>
        <w:ind w:left="425"/>
        <w:rPr>
          <w:lang w:val="en-AU"/>
        </w:rPr>
      </w:pPr>
      <w:r w:rsidRPr="00593EDB">
        <w:rPr>
          <w:rFonts w:eastAsia="ヒラギノ角ゴ Pro W3"/>
        </w:rPr>
        <w:t>Elevated loading docks or platforms inspected and maint</w:t>
      </w:r>
      <w:r>
        <w:rPr>
          <w:rFonts w:eastAsia="ヒラギノ角ゴ Pro W3"/>
        </w:rPr>
        <w:t>ained to ensure their integrity</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38173FEC" w14:textId="77777777" w:rsidR="00593EDB" w:rsidRDefault="00593EDB" w:rsidP="00593EDB">
      <w:pPr>
        <w:pStyle w:val="Body"/>
        <w:spacing w:before="60"/>
        <w:ind w:left="425"/>
        <w:rPr>
          <w:rFonts w:eastAsia="ヒラギノ角ゴ Pro W3"/>
        </w:rPr>
      </w:pPr>
      <w:r w:rsidRPr="00593EDB">
        <w:rPr>
          <w:rFonts w:eastAsia="ヒラギノ角ゴ Pro W3"/>
        </w:rPr>
        <w:t xml:space="preserve">Competency based training must be provided for personnel (field operators, contractors) who routinely conduct loading/ unloading operations covering: </w:t>
      </w:r>
    </w:p>
    <w:p w14:paraId="127F2972" w14:textId="77777777" w:rsidR="00593EDB" w:rsidRDefault="00593EDB" w:rsidP="00593EDB">
      <w:pPr>
        <w:pStyle w:val="Body"/>
        <w:numPr>
          <w:ilvl w:val="0"/>
          <w:numId w:val="11"/>
        </w:numPr>
        <w:spacing w:before="60"/>
        <w:rPr>
          <w:rFonts w:eastAsia="ヒラギノ角ゴ Pro W3"/>
        </w:rPr>
      </w:pPr>
      <w:r w:rsidRPr="00593EDB">
        <w:rPr>
          <w:rFonts w:eastAsia="ヒラギノ角ゴ Pro W3"/>
        </w:rPr>
        <w:t xml:space="preserve">Use of forklifts on loading docks </w:t>
      </w:r>
    </w:p>
    <w:p w14:paraId="02E2627D" w14:textId="77777777" w:rsidR="00593EDB" w:rsidRDefault="00593EDB" w:rsidP="00593EDB">
      <w:pPr>
        <w:pStyle w:val="Body"/>
        <w:numPr>
          <w:ilvl w:val="0"/>
          <w:numId w:val="11"/>
        </w:numPr>
        <w:spacing w:before="60"/>
        <w:rPr>
          <w:rFonts w:eastAsia="ヒラギノ角ゴ Pro W3"/>
        </w:rPr>
      </w:pPr>
      <w:r w:rsidRPr="00593EDB">
        <w:rPr>
          <w:rFonts w:eastAsia="ヒラギノ角ゴ Pro W3"/>
        </w:rPr>
        <w:t xml:space="preserve">Loading dock hazards </w:t>
      </w:r>
    </w:p>
    <w:p w14:paraId="66D15A4B" w14:textId="247F78B6" w:rsidR="00D50914" w:rsidRPr="00593EDB" w:rsidRDefault="00593EDB" w:rsidP="00593EDB">
      <w:pPr>
        <w:pStyle w:val="Body"/>
        <w:numPr>
          <w:ilvl w:val="0"/>
          <w:numId w:val="11"/>
        </w:numPr>
        <w:spacing w:before="60"/>
        <w:rPr>
          <w:rFonts w:eastAsia="ヒラギノ角ゴ Pro W3"/>
        </w:rPr>
      </w:pPr>
      <w:r w:rsidRPr="00593EDB">
        <w:rPr>
          <w:rFonts w:eastAsia="ヒラギノ角ゴ Pro W3"/>
        </w:rPr>
        <w:t>Loading dock operations</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43B5438F" w:rsidR="003614B4" w:rsidRPr="00AD2FB5" w:rsidRDefault="00593EDB" w:rsidP="00A0501D">
            <w:pPr>
              <w:pStyle w:val="Body"/>
              <w:spacing w:before="60" w:after="60"/>
              <w:rPr>
                <w:lang w:val="en-AU"/>
              </w:rPr>
            </w:pPr>
            <w:r w:rsidRPr="00593EDB">
              <w:rPr>
                <w:rFonts w:eastAsia="ヒラギノ角ゴ Pro W3"/>
              </w:rPr>
              <w:t>Provide and maintain raised wheel stops fitted on the edges of elevated loading docks or platforms that are suitable to prevent forklift rolling over the edge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07350B7B" w:rsidR="003614B4" w:rsidRPr="00AD2FB5" w:rsidRDefault="00593EDB" w:rsidP="00AD2FB5">
            <w:pPr>
              <w:pStyle w:val="Body"/>
              <w:spacing w:before="60" w:after="60"/>
              <w:rPr>
                <w:lang w:val="en-AU"/>
              </w:rPr>
            </w:pPr>
            <w:r w:rsidRPr="00593EDB">
              <w:rPr>
                <w:rFonts w:eastAsia="ヒラギノ角ゴ Pro W3"/>
              </w:rPr>
              <w:t>Apply brakes and set wheel chocks on vehicle to be loaded/ unloaded.</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7C0BF75E" w:rsidR="00D13286" w:rsidRPr="00A0501D" w:rsidRDefault="00593EDB" w:rsidP="00A0501D">
            <w:pPr>
              <w:pStyle w:val="Body"/>
              <w:spacing w:before="60" w:after="60"/>
              <w:rPr>
                <w:rFonts w:eastAsia="ヒラギノ角ゴ Pro W3"/>
              </w:rPr>
            </w:pPr>
            <w:r w:rsidRPr="00593EDB">
              <w:rPr>
                <w:rFonts w:eastAsia="ヒラギノ角ゴ Pro W3"/>
              </w:rPr>
              <w:t>Verify that any person required to conduct loading or unloading using a forklift are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370B5EE0" w:rsidR="00D13286" w:rsidRPr="00A0501D" w:rsidRDefault="00593EDB" w:rsidP="00AD2FB5">
            <w:pPr>
              <w:pStyle w:val="Body"/>
              <w:spacing w:before="60" w:after="60"/>
              <w:rPr>
                <w:rFonts w:eastAsia="ヒラギノ角ゴ Pro W3"/>
              </w:rPr>
            </w:pPr>
            <w:r w:rsidRPr="00593EDB">
              <w:rPr>
                <w:rFonts w:eastAsia="ヒラギノ角ゴ Pro W3"/>
              </w:rPr>
              <w:t>Operate forklift within technical capabilities and limitations of the vehicle for the load/ weight distribution.</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4C913853" w:rsidR="00D13286" w:rsidRPr="00A0501D" w:rsidRDefault="00593EDB" w:rsidP="00A0501D">
            <w:pPr>
              <w:pStyle w:val="Body"/>
              <w:spacing w:before="60" w:after="60"/>
              <w:rPr>
                <w:rFonts w:eastAsia="ヒラギノ角ゴ Pro W3"/>
              </w:rPr>
            </w:pPr>
            <w:r w:rsidRPr="00593EDB">
              <w:rPr>
                <w:rFonts w:eastAsia="ヒラギノ角ゴ Pro W3"/>
              </w:rPr>
              <w:t>Verify pedestrian access is separated from forklift movements around the elevated loading dock or platform.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5BD3C9B1" w:rsidR="00D13286" w:rsidRPr="00A0501D" w:rsidRDefault="00593EDB" w:rsidP="00AD2FB5">
            <w:pPr>
              <w:pStyle w:val="Body"/>
              <w:spacing w:before="60" w:after="60"/>
              <w:rPr>
                <w:rFonts w:eastAsia="ヒラギノ角ゴ Pro W3"/>
              </w:rPr>
            </w:pPr>
            <w:r w:rsidRPr="00593EDB">
              <w:rPr>
                <w:rFonts w:eastAsia="ヒラギノ角ゴ Pro W3"/>
              </w:rPr>
              <w:t>Do not operate a forklift on an elevated loading dock or platform without edge protection.</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7A2A96F9"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62EDBD0B" w:rsidR="00D13286" w:rsidRPr="00A0501D" w:rsidRDefault="00593EDB" w:rsidP="00AD2FB5">
            <w:pPr>
              <w:pStyle w:val="Body"/>
              <w:spacing w:before="60" w:after="60"/>
              <w:rPr>
                <w:rFonts w:eastAsia="ヒラギノ角ゴ Pro W3"/>
              </w:rPr>
            </w:pPr>
            <w:r w:rsidRPr="00593EDB">
              <w:rPr>
                <w:rFonts w:eastAsia="ヒラギノ角ゴ Pro W3"/>
              </w:rPr>
              <w:t>Stop work if personnel enter exclusion zone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74085CD8" w:rsidR="00D50914" w:rsidRPr="00805B8E" w:rsidRDefault="00D13286">
      <w:pPr>
        <w:pStyle w:val="Body"/>
        <w:spacing w:before="60"/>
        <w:ind w:left="426"/>
        <w:rPr>
          <w:lang w:val="en-AU"/>
        </w:rPr>
      </w:pPr>
      <w:r w:rsidRPr="00D13286">
        <w:t xml:space="preserve">Licence / permit to operate forklift, </w:t>
      </w:r>
      <w:r w:rsidR="00593EDB">
        <w:t>as</w:t>
      </w:r>
      <w:r w:rsidRPr="00D13286">
        <w:t xml:space="preserve"> required by</w:t>
      </w:r>
      <w:r>
        <w:t xml:space="preserve">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7EDF789A" w:rsidR="00D50914" w:rsidRPr="00805B8E" w:rsidRDefault="000C433F">
      <w:pPr>
        <w:pStyle w:val="Body"/>
        <w:spacing w:before="60"/>
        <w:ind w:left="426"/>
        <w:rPr>
          <w:lang w:val="en-AU"/>
        </w:rPr>
      </w:pPr>
      <w:r w:rsidRPr="000C433F">
        <w:t>Wheel chocks for vehicle being loaded/ unloaded</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2A2D977" w14:textId="1C78D6F2" w:rsidR="00ED0E52" w:rsidRDefault="000C433F" w:rsidP="00ED0E52">
      <w:pPr>
        <w:pStyle w:val="Body"/>
        <w:spacing w:before="60"/>
        <w:ind w:left="426"/>
      </w:pPr>
      <w:r w:rsidRPr="000C433F">
        <w:t>Pedestrian access is separated from forklift movements around the el</w:t>
      </w:r>
      <w:r>
        <w:t>evated loading dock or platform</w:t>
      </w:r>
      <w:r w:rsidR="00A0501D" w:rsidRPr="00A0501D">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F4FB4D" w14:textId="5CAE66AA" w:rsidR="00D50914" w:rsidRPr="00D13286" w:rsidRDefault="000C433F" w:rsidP="000C433F">
      <w:pPr>
        <w:pStyle w:val="Body"/>
        <w:spacing w:before="60" w:after="60"/>
        <w:ind w:left="426"/>
        <w:jc w:val="both"/>
      </w:pPr>
      <w:r w:rsidRPr="009F3D26">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4A6707B1" w:rsidR="00D50914" w:rsidRPr="00D13286" w:rsidRDefault="000C433F" w:rsidP="000C433F">
      <w:pPr>
        <w:pStyle w:val="Body"/>
        <w:spacing w:before="60" w:after="60"/>
        <w:ind w:left="426"/>
        <w:jc w:val="both"/>
      </w:pPr>
      <w:r w:rsidRPr="009F3D26">
        <w:t>Not applicable</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AE25" w14:textId="77777777" w:rsidR="00ED3F95" w:rsidRDefault="00ED3F95">
      <w:r>
        <w:separator/>
      </w:r>
    </w:p>
  </w:endnote>
  <w:endnote w:type="continuationSeparator" w:id="0">
    <w:p w14:paraId="780E3AA9" w14:textId="77777777" w:rsidR="00ED3F95" w:rsidRDefault="00ED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0426E0">
      <w:rPr>
        <w:noProof/>
      </w:rPr>
      <w:t>2</w:t>
    </w:r>
    <w:r>
      <w:fldChar w:fldCharType="end"/>
    </w:r>
    <w:r>
      <w:t xml:space="preserve"> of </w:t>
    </w:r>
    <w:r>
      <w:fldChar w:fldCharType="begin"/>
    </w:r>
    <w:r>
      <w:instrText xml:space="preserve"> NUMPAGES </w:instrText>
    </w:r>
    <w:r>
      <w:fldChar w:fldCharType="separate"/>
    </w:r>
    <w:r w:rsidR="000426E0">
      <w:rPr>
        <w:noProof/>
      </w:rPr>
      <w:t>4</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0426E0">
      <w:rPr>
        <w:noProof/>
      </w:rPr>
      <w:t>1</w:t>
    </w:r>
    <w:r>
      <w:fldChar w:fldCharType="end"/>
    </w:r>
    <w:r>
      <w:t xml:space="preserve"> of </w:t>
    </w:r>
    <w:r>
      <w:fldChar w:fldCharType="begin"/>
    </w:r>
    <w:r>
      <w:instrText xml:space="preserve"> NUMPAGES </w:instrText>
    </w:r>
    <w:r>
      <w:fldChar w:fldCharType="separate"/>
    </w:r>
    <w:r w:rsidR="000426E0">
      <w:rPr>
        <w:noProof/>
      </w:rPr>
      <w:t>4</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771C" w14:textId="77777777" w:rsidR="00ED3F95" w:rsidRDefault="00ED3F95">
      <w:r>
        <w:separator/>
      </w:r>
    </w:p>
  </w:footnote>
  <w:footnote w:type="continuationSeparator" w:id="0">
    <w:p w14:paraId="65100EEE" w14:textId="77777777" w:rsidR="00ED3F95" w:rsidRDefault="00ED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3E0FB5B1"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126613">
      <w:t>303</w:t>
    </w:r>
    <w:r>
      <w:tab/>
    </w:r>
    <w:r>
      <w:rPr>
        <w:sz w:val="24"/>
        <w:szCs w:val="24"/>
      </w:rPr>
      <w:t>Procedure</w:t>
    </w:r>
  </w:p>
  <w:p w14:paraId="0EAA7A52" w14:textId="0F251C99" w:rsidR="00D50914" w:rsidRPr="006C7F8D" w:rsidRDefault="000426E0"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126613">
          <w:rPr>
            <w:rFonts w:cs="Arial"/>
            <w:sz w:val="28"/>
            <w:szCs w:val="28"/>
            <w:lang w:val="en-GB"/>
          </w:rPr>
          <w:t xml:space="preserve">Using a Forklift on Elevated Loading Docks or Platforms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7E321D62" w:rsidR="00D50914" w:rsidRPr="006C7F8D" w:rsidRDefault="00126613" w:rsidP="006C7F8D">
        <w:pPr>
          <w:pStyle w:val="ReportCoverTitle"/>
          <w:rPr>
            <w:rFonts w:cs="Times New Roman"/>
            <w:b w:val="0"/>
            <w:sz w:val="22"/>
          </w:rPr>
        </w:pPr>
        <w:r w:rsidRPr="00126613">
          <w:t xml:space="preserve">Using </w:t>
        </w:r>
        <w:r>
          <w:t xml:space="preserve">a Forklift on </w:t>
        </w:r>
        <w:r w:rsidRPr="00126613">
          <w:t>Elevated Loading Dock</w:t>
        </w:r>
        <w:r>
          <w:t>s</w:t>
        </w:r>
        <w:r w:rsidRPr="00126613">
          <w:t xml:space="preserve"> or Platform</w:t>
        </w:r>
        <w:r>
          <w:t>s</w:t>
        </w:r>
        <w:r w:rsidRPr="00126613">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nsid w:val="555A2B1F"/>
    <w:multiLevelType w:val="hybridMultilevel"/>
    <w:tmpl w:val="1CF41D5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58395AC8"/>
    <w:multiLevelType w:val="multilevel"/>
    <w:tmpl w:val="5562FB50"/>
    <w:numStyleLink w:val="ImportedStyle1"/>
  </w:abstractNum>
  <w:abstractNum w:abstractNumId="6">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Override>
  </w:num>
  <w:num w:numId="5">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0426E0"/>
    <w:rsid w:val="000918EF"/>
    <w:rsid w:val="000C433F"/>
    <w:rsid w:val="000E0F20"/>
    <w:rsid w:val="00126613"/>
    <w:rsid w:val="00235E87"/>
    <w:rsid w:val="002B3590"/>
    <w:rsid w:val="003043AD"/>
    <w:rsid w:val="003614B4"/>
    <w:rsid w:val="00574A55"/>
    <w:rsid w:val="00593EDB"/>
    <w:rsid w:val="005C2371"/>
    <w:rsid w:val="006976BE"/>
    <w:rsid w:val="006C7F8D"/>
    <w:rsid w:val="00772102"/>
    <w:rsid w:val="007747E9"/>
    <w:rsid w:val="00805B8E"/>
    <w:rsid w:val="008426E2"/>
    <w:rsid w:val="00860B2C"/>
    <w:rsid w:val="008E7543"/>
    <w:rsid w:val="00926734"/>
    <w:rsid w:val="00962E68"/>
    <w:rsid w:val="00A0501D"/>
    <w:rsid w:val="00AD2FB5"/>
    <w:rsid w:val="00B86E30"/>
    <w:rsid w:val="00BB3645"/>
    <w:rsid w:val="00BC3D9B"/>
    <w:rsid w:val="00C140CE"/>
    <w:rsid w:val="00D13286"/>
    <w:rsid w:val="00D46567"/>
    <w:rsid w:val="00D50914"/>
    <w:rsid w:val="00E34617"/>
    <w:rsid w:val="00ED0E52"/>
    <w:rsid w:val="00ED3F95"/>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70B55-F440-4538-A0DB-AF6F81A9849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F5DB4E5-1F2F-4F20-8C5F-9D45546623EC}">
  <ds:schemaRefs>
    <ds:schemaRef ds:uri="http://schemas.microsoft.com/sharepoint/v3/contenttype/forms"/>
  </ds:schemaRefs>
</ds:datastoreItem>
</file>

<file path=customXml/itemProps3.xml><?xml version="1.0" encoding="utf-8"?>
<ds:datastoreItem xmlns:ds="http://schemas.openxmlformats.org/officeDocument/2006/customXml" ds:itemID="{80333F36-7AF7-430A-A562-AB97C2255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Using a Forklift on Elevated Loading Docks or Platforms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 Forklift on Elevated Loading Docks or Platforms</dc:title>
  <dc:creator>Sabuin, Lin LS</dc:creator>
  <cp:lastModifiedBy>Sabuin, Lin LS</cp:lastModifiedBy>
  <cp:revision>2</cp:revision>
  <dcterms:created xsi:type="dcterms:W3CDTF">2020-04-14T03:26:00Z</dcterms:created>
  <dcterms:modified xsi:type="dcterms:W3CDTF">2020-04-14T03:26:00Z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