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344F84" w:rsidRDefault="00D46567">
      <w:pPr>
        <w:pStyle w:val="ReportCoverText"/>
        <w:rPr>
          <w:lang w:val="en-AU"/>
        </w:rPr>
      </w:pPr>
      <w:bookmarkStart w:id="0" w:name="_GoBack"/>
      <w:bookmarkEnd w:id="0"/>
      <w:r w:rsidRPr="00344F84">
        <w:rPr>
          <w:noProof/>
          <w:lang w:val="en-AU" w:eastAsia="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344F84" w:rsidRDefault="00D46567">
      <w:pPr>
        <w:pStyle w:val="ReportCoverText"/>
        <w:rPr>
          <w:b/>
          <w:bCs/>
          <w:sz w:val="40"/>
          <w:szCs w:val="40"/>
          <w:lang w:val="en-AU"/>
        </w:rPr>
      </w:pPr>
      <w:r w:rsidRPr="00344F84">
        <w:rPr>
          <w:rFonts w:eastAsia="Arial Unicode MS" w:cs="Arial Unicode MS"/>
          <w:b/>
          <w:bCs/>
          <w:sz w:val="40"/>
          <w:szCs w:val="40"/>
          <w:lang w:val="en-AU"/>
        </w:rPr>
        <w:t>Key Control Data Sheet</w:t>
      </w:r>
    </w:p>
    <w:p w14:paraId="14BF3103" w14:textId="77777777" w:rsidR="00D50914" w:rsidRPr="00344F84" w:rsidRDefault="00D50914">
      <w:pPr>
        <w:pStyle w:val="ReportCoverText"/>
        <w:rPr>
          <w:lang w:val="en-AU"/>
        </w:rPr>
      </w:pPr>
    </w:p>
    <w:p w14:paraId="05C80E3E" w14:textId="34ABFCF2" w:rsidR="00D50914" w:rsidRPr="00344F84" w:rsidRDefault="00D46567">
      <w:pPr>
        <w:pStyle w:val="ReportCoverText"/>
        <w:rPr>
          <w:lang w:val="en-AU"/>
        </w:rPr>
      </w:pPr>
      <w:r w:rsidRPr="00344F84">
        <w:rPr>
          <w:rFonts w:eastAsia="Arial Unicode MS" w:cs="Arial Unicode MS"/>
          <w:lang w:val="en-AU"/>
        </w:rPr>
        <w:t xml:space="preserve">Procedure Number: </w:t>
      </w:r>
      <w:r w:rsidRPr="00344F84">
        <w:rPr>
          <w:rFonts w:eastAsia="Arial Unicode MS" w:cs="Arial Unicode MS"/>
          <w:u w:color="4F81BD"/>
          <w:lang w:val="en-AU"/>
        </w:rPr>
        <w:t>RSK-PRO-KCD</w:t>
      </w:r>
      <w:r w:rsidR="007B3A2F" w:rsidRPr="00344F84">
        <w:rPr>
          <w:rFonts w:eastAsia="Arial Unicode MS" w:cs="Arial Unicode MS"/>
          <w:u w:color="4F81BD"/>
          <w:lang w:val="en-AU"/>
        </w:rPr>
        <w:t>-</w:t>
      </w:r>
      <w:r w:rsidR="00B323CB">
        <w:rPr>
          <w:rFonts w:eastAsia="Arial Unicode MS" w:cs="Arial Unicode MS"/>
          <w:u w:color="4F81BD"/>
          <w:lang w:val="en-AU"/>
        </w:rPr>
        <w:t>18</w:t>
      </w:r>
      <w:r w:rsidR="00A07016">
        <w:rPr>
          <w:rFonts w:eastAsia="Arial Unicode MS" w:cs="Arial Unicode MS"/>
          <w:u w:color="4F81BD"/>
          <w:lang w:val="en-AU"/>
        </w:rPr>
        <w:t>6</w:t>
      </w:r>
    </w:p>
    <w:p w14:paraId="66D7254E" w14:textId="77777777" w:rsidR="00D50914" w:rsidRPr="00344F84" w:rsidRDefault="00D50914">
      <w:pPr>
        <w:pStyle w:val="ReportCoverText"/>
        <w:rPr>
          <w:lang w:val="en-AU"/>
        </w:rPr>
      </w:pPr>
    </w:p>
    <w:p w14:paraId="66BF17CC" w14:textId="77777777" w:rsidR="00D50914" w:rsidRPr="00344F84" w:rsidRDefault="00D46567">
      <w:pPr>
        <w:pStyle w:val="ReportCoverText"/>
        <w:rPr>
          <w:lang w:val="en-AU"/>
        </w:rPr>
      </w:pPr>
      <w:r w:rsidRPr="00344F84">
        <w:rPr>
          <w:rFonts w:eastAsia="Arial Unicode MS" w:cs="Arial Unicode MS"/>
          <w:lang w:val="en-AU"/>
        </w:rPr>
        <w:t>Scope of Application: Ok Tedi Mining Limited</w:t>
      </w:r>
    </w:p>
    <w:p w14:paraId="4C00CD9E" w14:textId="77777777" w:rsidR="00D50914" w:rsidRPr="00344F84" w:rsidRDefault="00D50914">
      <w:pPr>
        <w:pStyle w:val="ReportCoverText"/>
        <w:rPr>
          <w:lang w:val="en-AU"/>
        </w:rPr>
      </w:pPr>
    </w:p>
    <w:p w14:paraId="55DCFE70" w14:textId="15AA9D10" w:rsidR="00D50914" w:rsidRPr="00344F84" w:rsidRDefault="00D46567">
      <w:pPr>
        <w:pStyle w:val="ReportCoverText"/>
        <w:rPr>
          <w:i/>
          <w:iCs/>
          <w:color w:val="4F81BD"/>
          <w:u w:color="4F81BD"/>
          <w:lang w:val="en-AU"/>
        </w:rPr>
      </w:pPr>
      <w:r w:rsidRPr="00344F84">
        <w:rPr>
          <w:rFonts w:eastAsia="Arial Unicode MS" w:cs="Arial Unicode MS"/>
          <w:lang w:val="en-AU"/>
        </w:rPr>
        <w:t>Issued</w:t>
      </w:r>
      <w:r w:rsidRPr="00344F84">
        <w:rPr>
          <w:rFonts w:eastAsia="Arial Unicode MS" w:cs="Arial Unicode MS"/>
          <w:color w:val="000000" w:themeColor="text1"/>
          <w:lang w:val="en-AU"/>
        </w:rPr>
        <w:t xml:space="preserve">:  </w:t>
      </w:r>
      <w:r w:rsidR="00C63137" w:rsidRPr="00344F84">
        <w:rPr>
          <w:rFonts w:eastAsia="Arial Unicode MS" w:cs="Arial Unicode MS"/>
          <w:iCs/>
          <w:color w:val="000000" w:themeColor="text1"/>
          <w:u w:color="4F81BD"/>
          <w:lang w:val="en-AU"/>
        </w:rPr>
        <w:t>May</w:t>
      </w:r>
      <w:r w:rsidRPr="00344F84">
        <w:rPr>
          <w:rFonts w:eastAsia="Arial Unicode MS" w:cs="Arial Unicode MS"/>
          <w:iCs/>
          <w:color w:val="000000" w:themeColor="text1"/>
          <w:u w:color="4F81BD"/>
          <w:lang w:val="en-AU"/>
        </w:rPr>
        <w:t xml:space="preserve">, </w:t>
      </w:r>
      <w:r w:rsidR="007B3A2F" w:rsidRPr="00344F84">
        <w:rPr>
          <w:rFonts w:eastAsia="Arial Unicode MS" w:cs="Arial Unicode MS"/>
          <w:iCs/>
          <w:color w:val="000000" w:themeColor="text1"/>
          <w:u w:color="4F81BD"/>
          <w:lang w:val="en-AU"/>
        </w:rPr>
        <w:t>201</w:t>
      </w:r>
      <w:r w:rsidR="00C63137" w:rsidRPr="00344F84">
        <w:rPr>
          <w:rFonts w:eastAsia="Arial Unicode MS" w:cs="Arial Unicode MS"/>
          <w:iCs/>
          <w:color w:val="000000" w:themeColor="text1"/>
          <w:u w:color="4F81BD"/>
          <w:lang w:val="en-AU"/>
        </w:rPr>
        <w:t>8</w:t>
      </w:r>
    </w:p>
    <w:p w14:paraId="1A19F8F0" w14:textId="77777777" w:rsidR="00D50914" w:rsidRPr="00344F84" w:rsidRDefault="00D50914">
      <w:pPr>
        <w:pStyle w:val="ReportCoverText"/>
        <w:rPr>
          <w:lang w:val="en-AU"/>
        </w:rPr>
      </w:pPr>
    </w:p>
    <w:p w14:paraId="716FD864" w14:textId="77777777" w:rsidR="00D50914" w:rsidRPr="00344F84" w:rsidRDefault="00D46567">
      <w:pPr>
        <w:pStyle w:val="ReportCoverText"/>
        <w:rPr>
          <w:lang w:val="en-AU"/>
        </w:rPr>
      </w:pPr>
      <w:r w:rsidRPr="00344F84">
        <w:rPr>
          <w:rFonts w:eastAsia="Arial Unicode MS" w:cs="Arial Unicode MS"/>
          <w:lang w:val="en-AU"/>
        </w:rPr>
        <w:t>Document Owner: Manager – OHS &amp; Training</w:t>
      </w:r>
    </w:p>
    <w:p w14:paraId="6ACD5FEC" w14:textId="77777777" w:rsidR="00D50914" w:rsidRPr="00344F84" w:rsidRDefault="00D50914">
      <w:pPr>
        <w:pStyle w:val="Body"/>
        <w:rPr>
          <w:b/>
          <w:bCs/>
          <w:lang w:val="en-AU"/>
        </w:rPr>
      </w:pPr>
    </w:p>
    <w:p w14:paraId="63E5DAA4" w14:textId="77777777" w:rsidR="00D50914" w:rsidRPr="00344F84" w:rsidRDefault="00D50914">
      <w:pPr>
        <w:pStyle w:val="Body"/>
        <w:rPr>
          <w:b/>
          <w:bCs/>
          <w:color w:val="000000" w:themeColor="text1"/>
          <w:lang w:val="en-AU"/>
        </w:rPr>
      </w:pPr>
    </w:p>
    <w:p w14:paraId="24FCDCDA" w14:textId="77777777" w:rsidR="0084773F" w:rsidRDefault="00D46567" w:rsidP="00B323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cs="Arial Unicode MS"/>
          <w:color w:val="000000" w:themeColor="text1"/>
        </w:rPr>
      </w:pPr>
      <w:r w:rsidRPr="00344F84">
        <w:rPr>
          <w:rFonts w:cs="Arial Unicode MS"/>
          <w:b/>
          <w:bCs/>
          <w:color w:val="000000" w:themeColor="text1"/>
          <w:sz w:val="28"/>
          <w:szCs w:val="28"/>
        </w:rPr>
        <w:t>Why is the Control Important</w:t>
      </w:r>
      <w:r w:rsidRPr="00344F84">
        <w:rPr>
          <w:rFonts w:cs="Arial Unicode MS"/>
          <w:color w:val="000000" w:themeColor="text1"/>
          <w:sz w:val="28"/>
          <w:szCs w:val="28"/>
        </w:rPr>
        <w:t xml:space="preserve"> –</w:t>
      </w:r>
      <w:r w:rsidRPr="00344F84">
        <w:rPr>
          <w:rFonts w:cs="Arial Unicode MS"/>
          <w:color w:val="000000" w:themeColor="text1"/>
        </w:rPr>
        <w:t xml:space="preserve"> </w:t>
      </w:r>
    </w:p>
    <w:p w14:paraId="576141BC" w14:textId="0DE1A829" w:rsidR="00B323CB" w:rsidRPr="0084773F" w:rsidRDefault="00B323CB" w:rsidP="00B323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themeColor="text1"/>
          <w:sz w:val="22"/>
          <w:szCs w:val="22"/>
        </w:rPr>
      </w:pPr>
      <w:r w:rsidRPr="0084773F">
        <w:rPr>
          <w:rFonts w:ascii="Arial" w:hAnsi="Arial" w:cs="Arial"/>
          <w:color w:val="000000" w:themeColor="text1"/>
          <w:sz w:val="22"/>
          <w:szCs w:val="22"/>
        </w:rPr>
        <w:t xml:space="preserve">Food poisoning, also called foodborne illness, can be caused by eating contaminated food. Infectious organisms, including bacteria, viruses and parasites or their toxins are the most common causes of food poisoning. Infectious organisms or their toxins can contaminate food at any point if food is incorrectly handled or cooked. </w:t>
      </w:r>
    </w:p>
    <w:p w14:paraId="0401B3CD" w14:textId="1FD298EB" w:rsidR="00D50914" w:rsidRPr="0084773F" w:rsidRDefault="00B323CB" w:rsidP="00B323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themeColor="text1"/>
          <w:sz w:val="22"/>
          <w:szCs w:val="22"/>
        </w:rPr>
      </w:pPr>
      <w:r w:rsidRPr="0084773F">
        <w:rPr>
          <w:rFonts w:ascii="Arial" w:hAnsi="Arial" w:cs="Arial"/>
          <w:color w:val="000000" w:themeColor="text1"/>
          <w:sz w:val="22"/>
          <w:szCs w:val="22"/>
        </w:rPr>
        <w:t>Food poisoning symptoms, which can start within hours of eating contaminated food, often include nausea, vomiting or diarrhea. People exposed to infectious diseases might have the potential to result in a fatality through severe illness.</w:t>
      </w:r>
      <w:r w:rsidRPr="0084773F">
        <w:rPr>
          <w:rFonts w:ascii="MS Gothic" w:eastAsia="MS Gothic" w:hAnsi="MS Gothic" w:cs="MS Gothic" w:hint="eastAsia"/>
          <w:color w:val="000000" w:themeColor="text1"/>
          <w:sz w:val="22"/>
          <w:szCs w:val="22"/>
        </w:rPr>
        <w:t> </w:t>
      </w:r>
      <w:r w:rsidRPr="0084773F">
        <w:rPr>
          <w:rFonts w:ascii="Arial" w:hAnsi="Arial" w:cs="Arial"/>
          <w:color w:val="000000" w:themeColor="text1"/>
          <w:sz w:val="22"/>
          <w:szCs w:val="22"/>
        </w:rPr>
        <w:t>Handling methods, avoiding cross contamination, right temperatures to keep or cooked food and having trained and competent staff are key to prevent any food poisoning</w:t>
      </w:r>
      <w:r w:rsidR="00A07016" w:rsidRPr="0084773F">
        <w:rPr>
          <w:rFonts w:ascii="Arial" w:hAnsi="Arial" w:cs="Arial"/>
          <w:color w:val="000000" w:themeColor="text1"/>
          <w:sz w:val="22"/>
          <w:szCs w:val="22"/>
        </w:rPr>
        <w:t>.</w:t>
      </w:r>
    </w:p>
    <w:p w14:paraId="505B7A5E" w14:textId="77777777" w:rsidR="00D50914" w:rsidRPr="00344F84" w:rsidRDefault="00D50914">
      <w:pPr>
        <w:pStyle w:val="Body"/>
        <w:rPr>
          <w:lang w:val="en-AU"/>
        </w:rPr>
      </w:pPr>
    </w:p>
    <w:p w14:paraId="3E25B3B5" w14:textId="4FE3B471" w:rsidR="00D50914" w:rsidRPr="00B74DFA" w:rsidRDefault="00D46567" w:rsidP="006806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Times" w:hAnsi="Times" w:cs="Times"/>
          <w:color w:val="000000"/>
          <w:lang w:val="en-US" w:eastAsia="en-GB"/>
        </w:rPr>
      </w:pPr>
      <w:r w:rsidRPr="00344F84">
        <w:rPr>
          <w:rFonts w:cs="Arial Unicode MS"/>
          <w:b/>
          <w:bCs/>
          <w:sz w:val="28"/>
          <w:szCs w:val="28"/>
        </w:rPr>
        <w:t>Exemption</w:t>
      </w:r>
      <w:r w:rsidRPr="00344F84">
        <w:rPr>
          <w:rFonts w:cs="Arial Unicode MS"/>
          <w:sz w:val="28"/>
          <w:szCs w:val="28"/>
        </w:rPr>
        <w:t xml:space="preserve"> –</w:t>
      </w:r>
      <w:r w:rsidRPr="00344F84">
        <w:rPr>
          <w:rFonts w:cs="Arial Unicode MS"/>
        </w:rPr>
        <w:t xml:space="preserve"> </w:t>
      </w:r>
      <w:r w:rsidR="00A07016" w:rsidRPr="00A07016">
        <w:rPr>
          <w:rFonts w:cs="Arial Unicode MS"/>
          <w:color w:val="000000" w:themeColor="text1"/>
        </w:rPr>
        <w:t>This KCDS is not applicable to employees who supply their own food</w:t>
      </w:r>
      <w:r w:rsidR="007F2BBB" w:rsidRPr="007F2BBB">
        <w:rPr>
          <w:rFonts w:cs="Arial Unicode MS"/>
          <w:color w:val="000000" w:themeColor="text1"/>
        </w:rPr>
        <w:t>.</w:t>
      </w:r>
      <w:r w:rsidRPr="00344F84">
        <w:rPr>
          <w:rFonts w:ascii="Arial Unicode MS" w:hAnsi="Arial Unicode MS" w:cs="Arial Unicode MS"/>
        </w:rPr>
        <w:br w:type="page"/>
      </w:r>
    </w:p>
    <w:p w14:paraId="476C0144" w14:textId="77777777" w:rsidR="00D50914" w:rsidRPr="00344F84" w:rsidRDefault="00D46567">
      <w:pPr>
        <w:pStyle w:val="Body"/>
        <w:ind w:left="360"/>
        <w:jc w:val="center"/>
        <w:rPr>
          <w:b/>
          <w:bCs/>
          <w:sz w:val="32"/>
          <w:szCs w:val="32"/>
          <w:lang w:val="en-AU"/>
        </w:rPr>
      </w:pPr>
      <w:r w:rsidRPr="00344F84">
        <w:rPr>
          <w:b/>
          <w:bCs/>
          <w:sz w:val="32"/>
          <w:szCs w:val="32"/>
          <w:lang w:val="en-AU"/>
        </w:rPr>
        <w:lastRenderedPageBreak/>
        <w:t>Operational Requirements</w:t>
      </w:r>
    </w:p>
    <w:p w14:paraId="157977BB" w14:textId="77777777" w:rsidR="00D50914" w:rsidRPr="00344F84" w:rsidRDefault="00D46567">
      <w:pPr>
        <w:pStyle w:val="Heading2"/>
        <w:numPr>
          <w:ilvl w:val="0"/>
          <w:numId w:val="2"/>
        </w:numPr>
        <w:rPr>
          <w:lang w:val="en-AU"/>
        </w:rPr>
      </w:pPr>
      <w:r w:rsidRPr="00344F84">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B8651D" w:rsidRPr="00344F84" w14:paraId="3E658530"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7B22FF16" w:rsidR="00D50914"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Monthly hygiene inspections of kitchen, food storage, preparation and mess hall are carried out. Non-conformances are corrected according to the due date. Serious non-conformances are corrected immediately.</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63AD2A2C" w:rsidR="00D50914"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Chefs and kitchen staff are trained and assessed competent in food handling, storage, preparation and service. </w:t>
            </w:r>
          </w:p>
        </w:tc>
      </w:tr>
      <w:tr w:rsidR="00B96E54" w:rsidRPr="00344F84" w14:paraId="294E0AE9"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7902D" w14:textId="51A14DAA" w:rsidR="00B96E54"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Food storage, preparation and segregation of raw and cooked foodstuffs Work Instructions are in place and followed.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FAD7" w14:textId="798DDD40" w:rsidR="00B96E54"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Kitchen and food preparation cleaning Work Instructions are in place and followed. </w:t>
            </w:r>
          </w:p>
        </w:tc>
      </w:tr>
      <w:tr w:rsidR="00DB1750" w:rsidRPr="00344F84" w14:paraId="52669547"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2E916" w14:textId="1659A10C" w:rsidR="00DB1750"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Separate utensils and cutting boards are used for raw foods (e.g. meats, fish, poultry, vegetables) cooked foods.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E308" w14:textId="02D30AE7" w:rsidR="00DB1750"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Chefs and kitchen staff wear required PPE (e.g. hair nets, disposable face masks, gloves). </w:t>
            </w:r>
          </w:p>
        </w:tc>
      </w:tr>
      <w:tr w:rsidR="00B323CB" w:rsidRPr="00344F84" w14:paraId="61AD233F"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F4EF1" w14:textId="133773AA"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Chilled or frozen food delivery vehicles are operating at the correct temperatures (below 8°C for chilled and –18°C for frozen) before unloading food at the canteen.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44F91" w14:textId="36E720FA"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Chilled food is kept at 5° C or colder and Hot food is kept at 60° C or hotter, temperature is monitored and recorded hourly. </w:t>
            </w:r>
          </w:p>
        </w:tc>
      </w:tr>
      <w:tr w:rsidR="00B323CB" w:rsidRPr="00344F84" w14:paraId="65B8F893"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38E27" w14:textId="7AB37FD7"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Temperature of cooked food reaches at least 75°C; this is checked by monitoring the temperature display or measuring the temperature.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12AEF" w14:textId="18E4FB98"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Personnel wash hands with soap between handling raw and cooked food. </w:t>
            </w:r>
          </w:p>
        </w:tc>
      </w:tr>
      <w:tr w:rsidR="00B323CB" w:rsidRPr="00344F84" w14:paraId="49AD9B7D"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31F0B" w14:textId="23D471A2"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Only potable water is used to prepare, rinse and cook food, also to wash dishes and hands.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A9EDF" w14:textId="2E0C4BB1"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Additional measures are in place to control food use (including stopping use of specific foods) where contamination by infectious organisms (e.g. cholera bacteria) may be present. </w:t>
            </w:r>
          </w:p>
        </w:tc>
      </w:tr>
      <w:tr w:rsidR="00B323CB" w:rsidRPr="00344F84" w14:paraId="599DA84A"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2F962" w14:textId="6C15A7E4"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Personnel wash hands with soap after using the toilette or non-food related activities (e.g. handling garbage).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5D873" w14:textId="77777777"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r>
    </w:tbl>
    <w:p w14:paraId="7FC6F403" w14:textId="77777777" w:rsidR="00D50914" w:rsidRPr="00344F84" w:rsidRDefault="00D46567">
      <w:pPr>
        <w:pStyle w:val="Heading2"/>
        <w:numPr>
          <w:ilvl w:val="0"/>
          <w:numId w:val="3"/>
        </w:numPr>
        <w:rPr>
          <w:lang w:val="en-AU"/>
        </w:rPr>
      </w:pPr>
      <w:r w:rsidRPr="00344F84">
        <w:rPr>
          <w:lang w:val="en-AU"/>
        </w:rPr>
        <w:t>Utilisation</w:t>
      </w:r>
    </w:p>
    <w:p w14:paraId="5B19B2DC" w14:textId="1AE31FEE" w:rsidR="00DF0B7F" w:rsidRPr="006B4B67" w:rsidRDefault="006B4B67" w:rsidP="006B4B67">
      <w:pPr>
        <w:pStyle w:val="Body"/>
        <w:spacing w:before="60"/>
        <w:ind w:left="425"/>
        <w:rPr>
          <w:color w:val="000000" w:themeColor="text1"/>
          <w:u w:color="4F81BD"/>
          <w:lang w:val="en-AU"/>
        </w:rPr>
      </w:pPr>
      <w:r w:rsidRPr="006B4B67">
        <w:rPr>
          <w:color w:val="000000" w:themeColor="text1"/>
          <w:u w:color="4F81BD"/>
          <w:lang w:val="en-AU"/>
        </w:rPr>
        <w:t>Used for on-site canteens or kitchens where food is handled, prepared and/or served</w:t>
      </w:r>
      <w:r w:rsidR="00DF0B7F" w:rsidRPr="006B4B67">
        <w:rPr>
          <w:color w:val="000000" w:themeColor="text1"/>
          <w:u w:color="4F81BD"/>
          <w:lang w:val="en-AU"/>
        </w:rPr>
        <w:t xml:space="preserve">. </w:t>
      </w:r>
    </w:p>
    <w:p w14:paraId="2FCDE557" w14:textId="77777777" w:rsidR="00D50914" w:rsidRPr="00344F84" w:rsidRDefault="00D46567">
      <w:pPr>
        <w:pStyle w:val="Heading2"/>
        <w:numPr>
          <w:ilvl w:val="0"/>
          <w:numId w:val="3"/>
        </w:numPr>
        <w:rPr>
          <w:color w:val="000000" w:themeColor="text1"/>
          <w:lang w:val="en-AU"/>
        </w:rPr>
      </w:pPr>
      <w:r w:rsidRPr="00344F84">
        <w:rPr>
          <w:color w:val="000000" w:themeColor="text1"/>
          <w:lang w:val="en-AU"/>
        </w:rPr>
        <w:t>Safety Critical Defeat Requirements</w:t>
      </w:r>
    </w:p>
    <w:p w14:paraId="433A21CD" w14:textId="1CECD211" w:rsidR="005C4627" w:rsidRPr="00926998" w:rsidRDefault="00A963CC" w:rsidP="00926998">
      <w:pPr>
        <w:pStyle w:val="Body"/>
        <w:spacing w:before="60"/>
        <w:ind w:left="425"/>
        <w:rPr>
          <w:color w:val="000000" w:themeColor="text1"/>
          <w:u w:color="4F81BD"/>
          <w:lang w:val="en-AU"/>
        </w:rPr>
      </w:pPr>
      <w:r>
        <w:rPr>
          <w:color w:val="000000" w:themeColor="text1"/>
          <w:u w:color="4F81BD"/>
          <w:lang w:val="en-AU"/>
        </w:rPr>
        <w:t>No defeats permitted</w:t>
      </w:r>
      <w:r w:rsidR="005C4627" w:rsidRPr="00926998">
        <w:rPr>
          <w:color w:val="000000" w:themeColor="text1"/>
          <w:u w:color="4F81BD"/>
          <w:lang w:val="en-AU"/>
        </w:rPr>
        <w:t xml:space="preserve">. </w:t>
      </w:r>
      <w:r w:rsidR="005C4627" w:rsidRPr="00926998">
        <w:rPr>
          <w:rFonts w:ascii="MS Gothic" w:eastAsia="MS Gothic" w:hAnsi="MS Gothic" w:cs="MS Gothic" w:hint="eastAsia"/>
          <w:color w:val="000000" w:themeColor="text1"/>
          <w:u w:color="4F81BD"/>
          <w:lang w:val="en-AU"/>
        </w:rPr>
        <w:t> </w:t>
      </w:r>
    </w:p>
    <w:p w14:paraId="2CEEF942" w14:textId="77777777" w:rsidR="00D50914" w:rsidRPr="00344F84" w:rsidRDefault="00D46567">
      <w:pPr>
        <w:pStyle w:val="Heading2"/>
        <w:numPr>
          <w:ilvl w:val="0"/>
          <w:numId w:val="3"/>
        </w:numPr>
        <w:rPr>
          <w:lang w:val="en-AU"/>
        </w:rPr>
      </w:pPr>
      <w:r w:rsidRPr="00344F84">
        <w:rPr>
          <w:lang w:val="en-AU"/>
        </w:rPr>
        <w:lastRenderedPageBreak/>
        <w:t>Testing &amp; Verification</w:t>
      </w:r>
    </w:p>
    <w:p w14:paraId="3A68B4F5" w14:textId="77777777" w:rsidR="00B323CB" w:rsidRDefault="00B323CB" w:rsidP="00B323CB">
      <w:pPr>
        <w:pStyle w:val="Body"/>
        <w:spacing w:before="60"/>
        <w:ind w:left="425"/>
        <w:rPr>
          <w:rFonts w:ascii="MS Gothic" w:eastAsia="MS Gothic" w:hAnsi="MS Gothic" w:cs="MS Gothic"/>
          <w:color w:val="000000" w:themeColor="text1"/>
          <w:u w:color="4F81BD"/>
          <w:lang w:val="en-AU"/>
        </w:rPr>
      </w:pPr>
      <w:r w:rsidRPr="00B323CB">
        <w:rPr>
          <w:color w:val="000000" w:themeColor="text1"/>
          <w:u w:color="4F81BD"/>
          <w:lang w:val="en-AU"/>
        </w:rPr>
        <w:t>Supervisor on weekly basis reviews if non-conformances found during monthly hygiene inspections have been corrected.</w:t>
      </w:r>
      <w:r w:rsidRPr="00B323CB">
        <w:rPr>
          <w:rFonts w:ascii="MS Gothic" w:eastAsia="MS Gothic" w:hAnsi="MS Gothic" w:cs="MS Gothic" w:hint="eastAsia"/>
          <w:color w:val="000000" w:themeColor="text1"/>
          <w:u w:color="4F81BD"/>
          <w:lang w:val="en-AU"/>
        </w:rPr>
        <w:t> </w:t>
      </w:r>
    </w:p>
    <w:p w14:paraId="1745E2D5" w14:textId="216BAA15" w:rsidR="00B323CB" w:rsidRPr="00B323CB" w:rsidRDefault="00B323CB" w:rsidP="00B323CB">
      <w:pPr>
        <w:pStyle w:val="Body"/>
        <w:spacing w:before="60"/>
        <w:ind w:left="425"/>
        <w:rPr>
          <w:color w:val="000000" w:themeColor="text1"/>
          <w:u w:color="4F81BD"/>
          <w:lang w:val="en-AU"/>
        </w:rPr>
      </w:pPr>
      <w:r w:rsidRPr="00B323CB">
        <w:rPr>
          <w:color w:val="000000" w:themeColor="text1"/>
          <w:u w:color="4F81BD"/>
          <w:lang w:val="en-AU"/>
        </w:rPr>
        <w:t xml:space="preserve">Supervisor on daily basis inspects canteen to ensure housekeeping standard maintained. </w:t>
      </w:r>
    </w:p>
    <w:p w14:paraId="6DE82269" w14:textId="4DC50B0B" w:rsidR="001C2FCA" w:rsidRPr="00B323CB" w:rsidRDefault="00B323CB" w:rsidP="00B323CB">
      <w:pPr>
        <w:pStyle w:val="Body"/>
        <w:spacing w:before="60"/>
        <w:ind w:left="425"/>
        <w:rPr>
          <w:color w:val="000000" w:themeColor="text1"/>
          <w:u w:color="4F81BD"/>
          <w:lang w:val="en-AU"/>
        </w:rPr>
      </w:pPr>
      <w:r w:rsidRPr="00B323CB">
        <w:rPr>
          <w:color w:val="000000" w:themeColor="text1"/>
          <w:u w:color="4F81BD"/>
          <w:lang w:val="en-AU"/>
        </w:rPr>
        <w:t xml:space="preserve">Records of inspection and maintenance of canteen equipment must be audited as part of the annual </w:t>
      </w:r>
      <w:r>
        <w:rPr>
          <w:color w:val="000000" w:themeColor="text1"/>
          <w:u w:color="4F81BD"/>
          <w:lang w:val="en-AU"/>
        </w:rPr>
        <w:t>HSE</w:t>
      </w:r>
      <w:r w:rsidRPr="00B323CB">
        <w:rPr>
          <w:color w:val="000000" w:themeColor="text1"/>
          <w:u w:color="4F81BD"/>
          <w:lang w:val="en-AU"/>
        </w:rPr>
        <w:t xml:space="preserve"> auditing cycle</w:t>
      </w:r>
      <w:r w:rsidR="001C2FCA" w:rsidRPr="00B323CB">
        <w:rPr>
          <w:color w:val="000000" w:themeColor="text1"/>
          <w:u w:color="4F81BD"/>
          <w:lang w:val="en-AU"/>
        </w:rPr>
        <w:t>.</w:t>
      </w:r>
    </w:p>
    <w:p w14:paraId="78674CF1" w14:textId="77777777" w:rsidR="00D50914" w:rsidRPr="00344F84" w:rsidRDefault="00D46567">
      <w:pPr>
        <w:pStyle w:val="Heading2"/>
        <w:numPr>
          <w:ilvl w:val="0"/>
          <w:numId w:val="3"/>
        </w:numPr>
        <w:rPr>
          <w:lang w:val="en-AU"/>
        </w:rPr>
      </w:pPr>
      <w:r w:rsidRPr="00344F84">
        <w:rPr>
          <w:lang w:val="en-AU"/>
        </w:rPr>
        <w:t>Maintenance</w:t>
      </w:r>
    </w:p>
    <w:p w14:paraId="175D152F" w14:textId="77777777" w:rsidR="00B323CB" w:rsidRPr="0084773F" w:rsidRDefault="00B323CB" w:rsidP="0084773F">
      <w:pPr>
        <w:pStyle w:val="Body"/>
        <w:spacing w:before="60"/>
        <w:ind w:left="425"/>
        <w:rPr>
          <w:color w:val="000000" w:themeColor="text1"/>
          <w:u w:color="4F81BD"/>
          <w:lang w:val="en-AU"/>
        </w:rPr>
      </w:pPr>
      <w:r w:rsidRPr="0084773F">
        <w:rPr>
          <w:color w:val="000000" w:themeColor="text1"/>
          <w:u w:color="4F81BD"/>
          <w:lang w:val="en-AU"/>
        </w:rPr>
        <w:t>All kitchen and food service equipment (e.g. Ovens, freezers, refrigerators, steam tables) must be inspected, cleaned and maintain and are part of the Maintenance Program.</w:t>
      </w:r>
      <w:r w:rsidRPr="0084773F">
        <w:rPr>
          <w:rFonts w:ascii="MS Gothic" w:eastAsia="MS Gothic" w:hAnsi="MS Gothic" w:cs="MS Gothic" w:hint="eastAsia"/>
          <w:color w:val="000000" w:themeColor="text1"/>
          <w:u w:color="4F81BD"/>
          <w:lang w:val="en-AU"/>
        </w:rPr>
        <w:t> </w:t>
      </w:r>
    </w:p>
    <w:p w14:paraId="4DE9EF04" w14:textId="5495F176" w:rsidR="00926998" w:rsidRPr="0084773F" w:rsidRDefault="00B323CB" w:rsidP="0084773F">
      <w:pPr>
        <w:pStyle w:val="Body"/>
        <w:spacing w:before="60"/>
        <w:ind w:left="425"/>
        <w:rPr>
          <w:color w:val="000000" w:themeColor="text1"/>
          <w:u w:color="4F81BD"/>
          <w:lang w:val="en-AU"/>
        </w:rPr>
      </w:pPr>
      <w:r w:rsidRPr="0084773F">
        <w:rPr>
          <w:color w:val="000000" w:themeColor="text1"/>
          <w:u w:color="4F81BD"/>
          <w:lang w:val="en-AU"/>
        </w:rPr>
        <w:t>Cutting boards are replaced when worn or damage</w:t>
      </w:r>
      <w:r w:rsidR="00926998" w:rsidRPr="0084773F">
        <w:rPr>
          <w:color w:val="000000" w:themeColor="text1"/>
          <w:u w:color="4F81BD"/>
          <w:lang w:val="en-AU"/>
        </w:rPr>
        <w:t>.</w:t>
      </w:r>
      <w:r w:rsidR="00926998" w:rsidRPr="0084773F">
        <w:rPr>
          <w:rFonts w:ascii="MS Gothic" w:eastAsia="MS Gothic" w:hAnsi="MS Gothic" w:cs="MS Gothic" w:hint="eastAsia"/>
          <w:color w:val="000000" w:themeColor="text1"/>
          <w:u w:color="4F81BD"/>
          <w:lang w:val="en-AU"/>
        </w:rPr>
        <w:t> </w:t>
      </w:r>
    </w:p>
    <w:p w14:paraId="4518E336" w14:textId="77777777" w:rsidR="00D50914" w:rsidRPr="00344F84" w:rsidRDefault="00D46567">
      <w:pPr>
        <w:pStyle w:val="Heading2"/>
        <w:numPr>
          <w:ilvl w:val="0"/>
          <w:numId w:val="3"/>
        </w:numPr>
        <w:rPr>
          <w:lang w:val="en-AU"/>
        </w:rPr>
      </w:pPr>
      <w:r w:rsidRPr="00344F84">
        <w:rPr>
          <w:lang w:val="en-AU"/>
        </w:rPr>
        <w:t>Training &amp; Competency</w:t>
      </w:r>
    </w:p>
    <w:p w14:paraId="1621E0D0" w14:textId="5B8D98DF" w:rsidR="00F67888" w:rsidRPr="006B4B67" w:rsidRDefault="006B4B67" w:rsidP="006B4B67">
      <w:pPr>
        <w:pStyle w:val="Body"/>
        <w:spacing w:before="60"/>
        <w:ind w:left="425"/>
        <w:rPr>
          <w:color w:val="000000" w:themeColor="text1"/>
          <w:u w:color="4F81BD"/>
          <w:lang w:val="en-AU"/>
        </w:rPr>
      </w:pPr>
      <w:r w:rsidRPr="006B4B67">
        <w:rPr>
          <w:color w:val="000000" w:themeColor="text1"/>
          <w:u w:color="4F81BD"/>
          <w:lang w:val="en-AU"/>
        </w:rPr>
        <w:t xml:space="preserve">Personnel handling or preparing </w:t>
      </w:r>
      <w:r w:rsidR="00B323CB">
        <w:rPr>
          <w:color w:val="000000" w:themeColor="text1"/>
          <w:u w:color="4F81BD"/>
          <w:lang w:val="en-AU"/>
        </w:rPr>
        <w:t xml:space="preserve">or serving </w:t>
      </w:r>
      <w:r w:rsidRPr="006B4B67">
        <w:rPr>
          <w:color w:val="000000" w:themeColor="text1"/>
          <w:u w:color="4F81BD"/>
          <w:lang w:val="en-AU"/>
        </w:rPr>
        <w:t>food must be trained and assessed competent in</w:t>
      </w:r>
      <w:r w:rsidR="00F67888" w:rsidRPr="006B4B67">
        <w:rPr>
          <w:color w:val="000000" w:themeColor="text1"/>
          <w:u w:color="4F81BD"/>
          <w:lang w:val="en-AU"/>
        </w:rPr>
        <w:t>:</w:t>
      </w:r>
    </w:p>
    <w:p w14:paraId="6B056444" w14:textId="0CAD808F" w:rsidR="006B4B67" w:rsidRPr="006B4B67" w:rsidRDefault="006B4B67" w:rsidP="006B4B67">
      <w:pPr>
        <w:pStyle w:val="Body"/>
        <w:numPr>
          <w:ilvl w:val="0"/>
          <w:numId w:val="44"/>
        </w:numPr>
        <w:spacing w:before="60"/>
        <w:rPr>
          <w:color w:val="000000" w:themeColor="text1"/>
          <w:u w:color="4F81BD"/>
          <w:lang w:val="en-AU"/>
        </w:rPr>
      </w:pPr>
      <w:r w:rsidRPr="006B4B67">
        <w:rPr>
          <w:color w:val="000000" w:themeColor="text1"/>
          <w:u w:color="4F81BD"/>
          <w:lang w:val="en-AU"/>
        </w:rPr>
        <w:t>Food handling, preparation, storage and serving</w:t>
      </w:r>
      <w:r w:rsidRPr="006B4B67">
        <w:rPr>
          <w:rFonts w:ascii="MS Gothic" w:eastAsia="MS Gothic" w:hAnsi="MS Gothic" w:cs="MS Gothic" w:hint="eastAsia"/>
          <w:color w:val="000000" w:themeColor="text1"/>
          <w:u w:color="4F81BD"/>
          <w:lang w:val="en-AU"/>
        </w:rPr>
        <w:t> </w:t>
      </w:r>
      <w:r w:rsidRPr="006B4B67">
        <w:rPr>
          <w:color w:val="000000" w:themeColor="text1"/>
          <w:u w:color="4F81BD"/>
          <w:lang w:val="en-AU"/>
        </w:rPr>
        <w:t>.</w:t>
      </w:r>
    </w:p>
    <w:p w14:paraId="025EDF69" w14:textId="77777777" w:rsidR="006B4B67" w:rsidRPr="006B4B67" w:rsidRDefault="006B4B67" w:rsidP="006B4B67">
      <w:pPr>
        <w:pStyle w:val="Body"/>
        <w:numPr>
          <w:ilvl w:val="0"/>
          <w:numId w:val="44"/>
        </w:numPr>
        <w:spacing w:before="60"/>
        <w:rPr>
          <w:color w:val="000000" w:themeColor="text1"/>
          <w:u w:color="4F81BD"/>
          <w:lang w:val="en-AU"/>
        </w:rPr>
      </w:pPr>
      <w:r w:rsidRPr="006B4B67">
        <w:rPr>
          <w:color w:val="000000" w:themeColor="text1"/>
          <w:u w:color="4F81BD"/>
          <w:lang w:val="en-AU"/>
        </w:rPr>
        <w:t>Food safety practices including food allergens and labelling requirements.</w:t>
      </w:r>
      <w:r w:rsidRPr="006B4B67">
        <w:rPr>
          <w:rFonts w:ascii="MS Gothic" w:eastAsia="MS Gothic" w:hAnsi="MS Gothic" w:cs="MS Gothic" w:hint="eastAsia"/>
          <w:color w:val="000000" w:themeColor="text1"/>
          <w:u w:color="4F81BD"/>
          <w:lang w:val="en-AU"/>
        </w:rPr>
        <w:t> </w:t>
      </w:r>
    </w:p>
    <w:p w14:paraId="07DBCA77" w14:textId="15F2F43A" w:rsidR="00B323CB" w:rsidRDefault="00B323CB" w:rsidP="00B323CB">
      <w:pPr>
        <w:pStyle w:val="Body"/>
        <w:numPr>
          <w:ilvl w:val="0"/>
          <w:numId w:val="44"/>
        </w:numPr>
        <w:spacing w:before="60"/>
        <w:rPr>
          <w:color w:val="000000" w:themeColor="text1"/>
          <w:u w:color="4F81BD"/>
          <w:lang w:val="en-AU"/>
        </w:rPr>
      </w:pPr>
      <w:r w:rsidRPr="00B323CB">
        <w:rPr>
          <w:color w:val="000000" w:themeColor="text1"/>
          <w:u w:color="4F81BD"/>
          <w:lang w:val="en-AU"/>
        </w:rPr>
        <w:t>The correct use of the kitchen and food servic</w:t>
      </w:r>
      <w:r>
        <w:rPr>
          <w:color w:val="000000" w:themeColor="text1"/>
          <w:u w:color="4F81BD"/>
          <w:lang w:val="en-AU"/>
        </w:rPr>
        <w:t>e equipment (e.g. refrigerator).</w:t>
      </w:r>
    </w:p>
    <w:p w14:paraId="4BDC1895" w14:textId="77777777" w:rsidR="00B323CB" w:rsidRDefault="00B323CB" w:rsidP="00B323CB">
      <w:pPr>
        <w:pStyle w:val="Body"/>
        <w:numPr>
          <w:ilvl w:val="0"/>
          <w:numId w:val="44"/>
        </w:numPr>
        <w:spacing w:before="60"/>
        <w:rPr>
          <w:color w:val="000000" w:themeColor="text1"/>
          <w:u w:color="4F81BD"/>
          <w:lang w:val="en-AU"/>
        </w:rPr>
      </w:pPr>
      <w:r w:rsidRPr="00B323CB">
        <w:rPr>
          <w:color w:val="000000" w:themeColor="text1"/>
          <w:u w:color="4F81BD"/>
          <w:lang w:val="en-AU"/>
        </w:rPr>
        <w:t xml:space="preserve">Housekeeping and the use of correct chemical materials to clean </w:t>
      </w:r>
      <w:r>
        <w:rPr>
          <w:color w:val="000000" w:themeColor="text1"/>
          <w:u w:color="4F81BD"/>
          <w:lang w:val="en-AU"/>
        </w:rPr>
        <w:t>equipment.</w:t>
      </w:r>
    </w:p>
    <w:p w14:paraId="554412A9" w14:textId="230085DB" w:rsidR="006B4B67" w:rsidRPr="00B323CB" w:rsidRDefault="00B323CB" w:rsidP="00B323CB">
      <w:pPr>
        <w:pStyle w:val="Body"/>
        <w:numPr>
          <w:ilvl w:val="0"/>
          <w:numId w:val="44"/>
        </w:numPr>
        <w:spacing w:before="60"/>
        <w:rPr>
          <w:color w:val="000000" w:themeColor="text1"/>
          <w:u w:color="4F81BD"/>
          <w:lang w:val="en-AU"/>
        </w:rPr>
      </w:pPr>
      <w:r w:rsidRPr="00B323CB">
        <w:rPr>
          <w:color w:val="000000" w:themeColor="text1"/>
          <w:u w:color="4F81BD"/>
          <w:lang w:val="en-AU"/>
        </w:rPr>
        <w:t>Hygiene and housekeeping</w:t>
      </w:r>
      <w:r w:rsidR="006B4B67" w:rsidRPr="00B323CB">
        <w:rPr>
          <w:color w:val="000000" w:themeColor="text1"/>
          <w:u w:color="4F81BD"/>
          <w:lang w:val="en-AU"/>
        </w:rPr>
        <w:t xml:space="preserve">. </w:t>
      </w:r>
    </w:p>
    <w:p w14:paraId="0881DA9F" w14:textId="403F3E41" w:rsidR="00D50914" w:rsidRPr="006B4B67" w:rsidRDefault="006B4B67" w:rsidP="006B4B67">
      <w:pPr>
        <w:pStyle w:val="Body"/>
        <w:numPr>
          <w:ilvl w:val="0"/>
          <w:numId w:val="44"/>
        </w:numPr>
        <w:spacing w:before="60"/>
        <w:rPr>
          <w:color w:val="000000" w:themeColor="text1"/>
          <w:u w:color="4F81BD"/>
          <w:lang w:val="en-AU"/>
        </w:rPr>
      </w:pPr>
      <w:r w:rsidRPr="006B4B67">
        <w:rPr>
          <w:color w:val="000000" w:themeColor="text1"/>
          <w:u w:color="4F81BD"/>
          <w:lang w:val="en-AU"/>
        </w:rPr>
        <w:t>Legal requirements (Operating certificate, Health Inspection)</w:t>
      </w:r>
      <w:r w:rsidR="0038229B" w:rsidRPr="006B4B67">
        <w:rPr>
          <w:color w:val="000000" w:themeColor="text1"/>
          <w:u w:color="4F81BD"/>
          <w:lang w:val="en-AU"/>
        </w:rPr>
        <w:t>.</w:t>
      </w:r>
      <w:r w:rsidR="00D46567" w:rsidRPr="006B4B67">
        <w:rPr>
          <w:color w:val="000000" w:themeColor="text1"/>
          <w:u w:color="4F81BD"/>
          <w:lang w:val="en-AU"/>
        </w:rPr>
        <w:br w:type="page"/>
      </w:r>
    </w:p>
    <w:p w14:paraId="78ACC466" w14:textId="77777777" w:rsidR="00D50914" w:rsidRPr="00344F84" w:rsidRDefault="00D46567">
      <w:pPr>
        <w:pStyle w:val="Body"/>
        <w:ind w:left="360"/>
        <w:jc w:val="center"/>
        <w:rPr>
          <w:b/>
          <w:bCs/>
          <w:sz w:val="32"/>
          <w:szCs w:val="32"/>
          <w:lang w:val="en-AU"/>
        </w:rPr>
      </w:pPr>
      <w:r w:rsidRPr="00344F84">
        <w:rPr>
          <w:b/>
          <w:bCs/>
          <w:sz w:val="32"/>
          <w:szCs w:val="32"/>
          <w:lang w:val="en-AU"/>
        </w:rPr>
        <w:lastRenderedPageBreak/>
        <w:t>Task Requirements</w:t>
      </w:r>
    </w:p>
    <w:p w14:paraId="16F77791" w14:textId="77777777" w:rsidR="00D50914" w:rsidRPr="00344F84" w:rsidRDefault="00D46567">
      <w:pPr>
        <w:pStyle w:val="Body"/>
        <w:spacing w:before="60" w:after="60"/>
        <w:ind w:left="426"/>
        <w:rPr>
          <w:lang w:val="en-AU"/>
        </w:rPr>
      </w:pPr>
      <w:r w:rsidRPr="00344F84">
        <w:rPr>
          <w:lang w:val="en-AU"/>
        </w:rPr>
        <w:t xml:space="preserve">The following are the key day to day requirements operators/maintainers and supervisors </w:t>
      </w:r>
      <w:r w:rsidRPr="00344F84">
        <w:rPr>
          <w:u w:val="single"/>
          <w:lang w:val="en-AU"/>
        </w:rPr>
        <w:t>must</w:t>
      </w:r>
      <w:r w:rsidRPr="00344F84">
        <w:rPr>
          <w:lang w:val="en-AU"/>
        </w:rPr>
        <w:t xml:space="preserve"> follow to ensure the control is being used correctly.</w:t>
      </w:r>
    </w:p>
    <w:p w14:paraId="2EB2A88E" w14:textId="77777777" w:rsidR="00D50914" w:rsidRPr="00344F84" w:rsidRDefault="00D46567">
      <w:pPr>
        <w:pStyle w:val="Heading2"/>
        <w:numPr>
          <w:ilvl w:val="0"/>
          <w:numId w:val="4"/>
        </w:numPr>
        <w:rPr>
          <w:lang w:val="en-AU"/>
        </w:rPr>
      </w:pPr>
      <w:r w:rsidRPr="00344F84">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344F84"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Operator/Maintainer</w:t>
            </w:r>
          </w:p>
        </w:tc>
      </w:tr>
      <w:tr w:rsidR="00AA5092" w:rsidRPr="00344F84" w14:paraId="53142FC6"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68C5834D" w:rsidR="00D50914" w:rsidRPr="0084773F" w:rsidRDefault="005720DD"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Verify that chilled or frozen delivery vehicles are operating at the correct temperature (below 8°C for chilled and –18°C for frozen) before unloading food at the canteen.</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797309F4" w:rsidR="00D50914"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Follow Kitchen Food Preparation and Cleaning Work Instructions, including the use of approved and designated utensils, cutting boards and cleaning tools. </w:t>
            </w:r>
          </w:p>
        </w:tc>
      </w:tr>
      <w:tr w:rsidR="00AA5092" w:rsidRPr="00344F84" w14:paraId="094D2204"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29F3E82F" w:rsidR="00D50914"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raw meat is kept in the refrigerator separate or below any other foodstuffs, like dairy produce and fresh products.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1DE58E35" w:rsidR="00D50914"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Follow First in- First out method to store and use products. Food is stored in original containers or new containers are labelled (including date of transfer and best before date). </w:t>
            </w:r>
          </w:p>
        </w:tc>
      </w:tr>
      <w:tr w:rsidR="00DB1750" w:rsidRPr="00344F84" w14:paraId="35703628"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A2B61" w14:textId="658A544B" w:rsidR="00DB1750" w:rsidRPr="00344F84" w:rsidRDefault="00DB1750">
            <w:pPr>
              <w:pStyle w:val="Body"/>
              <w:spacing w:before="60" w:after="60"/>
              <w:jc w:val="center"/>
              <w:rPr>
                <w:color w:val="000000" w:themeColor="text1"/>
                <w:lang w:val="en-AU"/>
              </w:rPr>
            </w:pPr>
            <w:r>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EE6F5" w14:textId="0DCE1ACB"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frozen foods are kept in food groups (Fish, Meat, Vegetables).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EF9C1" w14:textId="60D3B654"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Stop using any food with abnormal characteristic (e.g. odour, colour) and report to Supervisor/Chef. </w:t>
            </w:r>
          </w:p>
        </w:tc>
      </w:tr>
      <w:tr w:rsidR="00DB1750" w:rsidRPr="00344F84" w14:paraId="3D625E4E"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46620" w14:textId="06D0B564" w:rsidR="00DB1750" w:rsidRPr="00344F84" w:rsidRDefault="00DB1750">
            <w:pPr>
              <w:pStyle w:val="Body"/>
              <w:spacing w:before="60" w:after="60"/>
              <w:jc w:val="center"/>
              <w:rPr>
                <w:color w:val="000000" w:themeColor="text1"/>
                <w:lang w:val="en-AU"/>
              </w:rPr>
            </w:pPr>
            <w:r>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7EA9E0" w14:textId="1372AB99"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that clean uniforms and required PPE are being worn and personnel hygiene standards (e.g. hand washing, clean nails).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7BE75" w14:textId="4027CE69"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Wear clean uniforms and required PPE (e.g. dispensable mask, hair net, gloves) when handling or preparing food. </w:t>
            </w:r>
          </w:p>
        </w:tc>
      </w:tr>
      <w:tr w:rsidR="00DB1750" w:rsidRPr="00344F84" w14:paraId="2870D416"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6C448" w14:textId="68DE7949" w:rsidR="00DB1750" w:rsidRPr="00344F84" w:rsidRDefault="00DB1750">
            <w:pPr>
              <w:pStyle w:val="Body"/>
              <w:spacing w:before="60" w:after="60"/>
              <w:jc w:val="center"/>
              <w:rPr>
                <w:color w:val="000000" w:themeColor="text1"/>
                <w:lang w:val="en-AU"/>
              </w:rPr>
            </w:pPr>
            <w:r>
              <w:rPr>
                <w:color w:val="000000" w:themeColor="text1"/>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4FEE2" w14:textId="65813DF3"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Confirm daily temperature checks are made for refrigerators and freezers and a complete record is kept for inspection.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30056" w14:textId="73FF61B2"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Clean ovens, refrigerators, freezers, counters, floors daily according to the canteen practises established in the Work Instructions. </w:t>
            </w:r>
          </w:p>
        </w:tc>
      </w:tr>
      <w:tr w:rsidR="00126122" w:rsidRPr="00344F84" w14:paraId="7514120C"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2F08A" w14:textId="3FE53657" w:rsidR="00126122" w:rsidRDefault="00126122" w:rsidP="00126122">
            <w:pPr>
              <w:pStyle w:val="Body"/>
              <w:spacing w:before="60" w:after="60"/>
              <w:jc w:val="center"/>
              <w:rPr>
                <w:color w:val="000000" w:themeColor="text1"/>
                <w:lang w:val="en-AU"/>
              </w:rPr>
            </w:pPr>
            <w:r>
              <w:rPr>
                <w:color w:val="000000" w:themeColor="text1"/>
                <w:lang w:val="en-AU"/>
              </w:rPr>
              <w:lastRenderedPageBreak/>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2B832" w14:textId="36644306"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hot foods on display are kept above 60°C, and cold foods are kept below 5°C.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13CBF" w14:textId="0109A8FB"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Inform to Supervisor/chef when suffering of any infectious disease. </w:t>
            </w:r>
          </w:p>
        </w:tc>
      </w:tr>
      <w:tr w:rsidR="00126122" w:rsidRPr="00344F84" w14:paraId="298B2AEC"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63A59" w14:textId="3B09855E" w:rsidR="00126122" w:rsidRDefault="00126122" w:rsidP="00126122">
            <w:pPr>
              <w:pStyle w:val="Body"/>
              <w:spacing w:before="60" w:after="60"/>
              <w:jc w:val="center"/>
              <w:rPr>
                <w:color w:val="000000" w:themeColor="text1"/>
                <w:lang w:val="en-AU"/>
              </w:rPr>
            </w:pPr>
            <w:r>
              <w:rPr>
                <w:color w:val="000000" w:themeColor="text1"/>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91EE2" w14:textId="30C48C1A"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when reheating takes place, the food must be heated to +83°C for a minimum of 3 minutes to ensure any bacteria are killed.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28093" w14:textId="3E428B97"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sz w:val="22"/>
                <w:szCs w:val="22"/>
                <w:lang w:val="en-US" w:eastAsia="en-GB"/>
              </w:rPr>
            </w:pPr>
            <w:r w:rsidRPr="0084773F">
              <w:rPr>
                <w:rFonts w:ascii="Arial" w:hAnsi="Arial" w:cs="Arial"/>
                <w:color w:val="000000"/>
                <w:sz w:val="22"/>
                <w:szCs w:val="22"/>
                <w:lang w:val="en-US" w:eastAsia="en-GB"/>
              </w:rPr>
              <w:t xml:space="preserve">Maintain canteen housekeeping at all times and according to the Work Instructions/Procedure. </w:t>
            </w:r>
          </w:p>
        </w:tc>
      </w:tr>
      <w:tr w:rsidR="00126122" w:rsidRPr="00344F84" w14:paraId="6C7E0EC5"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28812" w14:textId="774E2CE7" w:rsidR="00126122" w:rsidRDefault="00126122" w:rsidP="00126122">
            <w:pPr>
              <w:pStyle w:val="Body"/>
              <w:spacing w:before="60" w:after="60"/>
              <w:jc w:val="center"/>
              <w:rPr>
                <w:color w:val="000000" w:themeColor="text1"/>
                <w:lang w:val="en-AU"/>
              </w:rPr>
            </w:pPr>
            <w:r>
              <w:rPr>
                <w:color w:val="000000" w:themeColor="text1"/>
                <w:lang w:val="en-AU"/>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ADB34" w14:textId="4449874E"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canteen housekeeping is maintained.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82A5E" w14:textId="737AA274"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sz w:val="22"/>
                <w:szCs w:val="22"/>
                <w:lang w:val="en-US" w:eastAsia="en-GB"/>
              </w:rPr>
            </w:pPr>
            <w:r w:rsidRPr="0084773F">
              <w:rPr>
                <w:rFonts w:ascii="Arial" w:hAnsi="Arial" w:cs="Arial"/>
                <w:color w:val="000000"/>
                <w:sz w:val="22"/>
                <w:szCs w:val="22"/>
                <w:lang w:val="en-US" w:eastAsia="en-GB"/>
              </w:rPr>
              <w:t xml:space="preserve">Wash hands with soap between handling raw and cooked food. </w:t>
            </w:r>
          </w:p>
        </w:tc>
      </w:tr>
      <w:tr w:rsidR="00126122" w:rsidRPr="00344F84" w14:paraId="24FD42C6"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3C414" w14:textId="0D1D9E3F" w:rsidR="00126122" w:rsidRDefault="00126122" w:rsidP="00126122">
            <w:pPr>
              <w:pStyle w:val="Body"/>
              <w:spacing w:before="60" w:after="60"/>
              <w:jc w:val="center"/>
              <w:rPr>
                <w:color w:val="000000" w:themeColor="text1"/>
                <w:lang w:val="en-AU"/>
              </w:rPr>
            </w:pPr>
            <w:r>
              <w:rPr>
                <w:color w:val="000000" w:themeColor="text1"/>
                <w:lang w:val="en-AU"/>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5EA69" w14:textId="53D8A2F6"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inspections, cleaning and maintenance of canteen equipment is carried out according to the Maintenance Program.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EB25D" w14:textId="75EC223D"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sz w:val="22"/>
                <w:szCs w:val="22"/>
                <w:lang w:val="en-US" w:eastAsia="en-GB"/>
              </w:rPr>
            </w:pPr>
            <w:r w:rsidRPr="0084773F">
              <w:rPr>
                <w:rFonts w:ascii="Arial" w:hAnsi="Arial" w:cs="Arial"/>
                <w:color w:val="000000"/>
                <w:sz w:val="22"/>
                <w:szCs w:val="22"/>
                <w:lang w:val="en-US" w:eastAsia="en-GB"/>
              </w:rPr>
              <w:t xml:space="preserve">Wash hands with soap after using the toilette or non-food related activities (e.g. handling garbage). </w:t>
            </w:r>
          </w:p>
        </w:tc>
      </w:tr>
    </w:tbl>
    <w:p w14:paraId="25362686" w14:textId="77777777" w:rsidR="00D50914" w:rsidRPr="00344F84" w:rsidRDefault="00D46567">
      <w:pPr>
        <w:pStyle w:val="Heading2"/>
        <w:numPr>
          <w:ilvl w:val="0"/>
          <w:numId w:val="3"/>
        </w:numPr>
        <w:rPr>
          <w:lang w:val="en-AU"/>
        </w:rPr>
      </w:pPr>
      <w:r w:rsidRPr="00344F84">
        <w:rPr>
          <w:lang w:val="en-AU"/>
        </w:rPr>
        <w:t>Skills Requirements</w:t>
      </w:r>
    </w:p>
    <w:p w14:paraId="2970975B" w14:textId="356CF4C6" w:rsidR="00D50914" w:rsidRPr="00A963CC" w:rsidRDefault="00F67888" w:rsidP="00A963CC">
      <w:pPr>
        <w:pStyle w:val="Body"/>
        <w:spacing w:before="60"/>
        <w:ind w:left="426"/>
        <w:rPr>
          <w:color w:val="000000" w:themeColor="text1"/>
          <w:u w:color="4F81BD"/>
          <w:lang w:val="en-AU"/>
        </w:rPr>
      </w:pPr>
      <w:r w:rsidRPr="00926998">
        <w:rPr>
          <w:color w:val="000000" w:themeColor="text1"/>
          <w:u w:color="4F81BD"/>
          <w:lang w:val="en-AU"/>
        </w:rPr>
        <w:t>No additional requirement</w:t>
      </w:r>
      <w:r w:rsidR="00D46567" w:rsidRPr="00A963CC">
        <w:rPr>
          <w:color w:val="000000" w:themeColor="text1"/>
          <w:u w:color="4F81BD"/>
          <w:lang w:val="en-AU"/>
        </w:rPr>
        <w:t>.</w:t>
      </w:r>
    </w:p>
    <w:p w14:paraId="5F6B4C22" w14:textId="77777777" w:rsidR="00D50914" w:rsidRPr="00344F84" w:rsidRDefault="00D46567">
      <w:pPr>
        <w:pStyle w:val="Heading2"/>
        <w:numPr>
          <w:ilvl w:val="0"/>
          <w:numId w:val="3"/>
        </w:numPr>
        <w:rPr>
          <w:color w:val="000000" w:themeColor="text1"/>
          <w:lang w:val="en-AU"/>
        </w:rPr>
      </w:pPr>
      <w:r w:rsidRPr="00344F84">
        <w:rPr>
          <w:color w:val="000000" w:themeColor="text1"/>
          <w:lang w:val="en-AU"/>
        </w:rPr>
        <w:t>Permits</w:t>
      </w:r>
    </w:p>
    <w:p w14:paraId="32549888" w14:textId="76FF193B" w:rsidR="00D50914" w:rsidRPr="00E903CC" w:rsidRDefault="00862C0B" w:rsidP="00E903CC">
      <w:pPr>
        <w:pStyle w:val="Body"/>
        <w:spacing w:before="60"/>
        <w:ind w:left="426"/>
        <w:rPr>
          <w:color w:val="000000" w:themeColor="text1"/>
          <w:u w:color="4F81BD"/>
          <w:lang w:val="en-AU"/>
        </w:rPr>
      </w:pPr>
      <w:r>
        <w:rPr>
          <w:color w:val="000000" w:themeColor="text1"/>
          <w:u w:color="4F81BD"/>
          <w:lang w:val="en-AU"/>
        </w:rPr>
        <w:t>Not applicable</w:t>
      </w:r>
      <w:r w:rsidR="00AA5092" w:rsidRPr="00E903CC">
        <w:rPr>
          <w:color w:val="000000" w:themeColor="text1"/>
          <w:u w:color="4F81BD"/>
          <w:lang w:val="en-AU"/>
        </w:rPr>
        <w:t>.</w:t>
      </w:r>
    </w:p>
    <w:p w14:paraId="726C6D9F" w14:textId="77777777" w:rsidR="00D50914" w:rsidRPr="00344F84" w:rsidRDefault="00D46567">
      <w:pPr>
        <w:pStyle w:val="Heading2"/>
        <w:numPr>
          <w:ilvl w:val="0"/>
          <w:numId w:val="3"/>
        </w:numPr>
        <w:rPr>
          <w:lang w:val="en-AU"/>
        </w:rPr>
      </w:pPr>
      <w:r w:rsidRPr="00344F84">
        <w:rPr>
          <w:lang w:val="en-AU"/>
        </w:rPr>
        <w:t>Task Specific PPE Requirements</w:t>
      </w:r>
    </w:p>
    <w:p w14:paraId="2440CE4E" w14:textId="77777777" w:rsidR="00126122" w:rsidRPr="00126122" w:rsidRDefault="00126122" w:rsidP="00126122">
      <w:pPr>
        <w:pStyle w:val="Body"/>
        <w:spacing w:before="60"/>
        <w:ind w:left="426"/>
        <w:rPr>
          <w:color w:val="000000" w:themeColor="text1"/>
          <w:u w:color="4F81BD"/>
          <w:lang w:val="en-AU"/>
        </w:rPr>
      </w:pPr>
      <w:r w:rsidRPr="00126122">
        <w:rPr>
          <w:color w:val="000000" w:themeColor="text1"/>
          <w:u w:color="4F81BD"/>
          <w:lang w:val="en-AU"/>
        </w:rPr>
        <w:t>Dish gloves to protect hands when washing dishes and dispensable masks and gloves must be used when serving food</w:t>
      </w:r>
      <w:r w:rsidR="00924D60" w:rsidRPr="00126122">
        <w:rPr>
          <w:color w:val="000000" w:themeColor="text1"/>
          <w:u w:color="4F81BD"/>
          <w:lang w:val="en-AU"/>
        </w:rPr>
        <w:t>.</w:t>
      </w:r>
    </w:p>
    <w:p w14:paraId="76746A65" w14:textId="17F497A0" w:rsidR="00924D60" w:rsidRPr="00126122" w:rsidRDefault="00126122" w:rsidP="00126122">
      <w:pPr>
        <w:pStyle w:val="Body"/>
        <w:spacing w:before="60"/>
        <w:ind w:left="426"/>
        <w:rPr>
          <w:color w:val="000000" w:themeColor="text1"/>
          <w:u w:color="4F81BD"/>
          <w:lang w:val="en-AU"/>
        </w:rPr>
      </w:pPr>
      <w:r w:rsidRPr="00126122">
        <w:rPr>
          <w:color w:val="000000" w:themeColor="text1"/>
          <w:u w:color="4F81BD"/>
          <w:lang w:val="en-AU"/>
        </w:rPr>
        <w:t xml:space="preserve">PPE must be used when using chemical products to clean ovens, floors, walls, etc., as recommended in the SDS. </w:t>
      </w:r>
      <w:r w:rsidR="00924D60" w:rsidRPr="00126122">
        <w:rPr>
          <w:color w:val="000000" w:themeColor="text1"/>
          <w:u w:color="4F81BD"/>
          <w:lang w:val="en-AU"/>
        </w:rPr>
        <w:t xml:space="preserve"> </w:t>
      </w:r>
    </w:p>
    <w:p w14:paraId="2670869E" w14:textId="77777777" w:rsidR="00D50914" w:rsidRPr="00344F84" w:rsidRDefault="00D46567">
      <w:pPr>
        <w:pStyle w:val="Heading2"/>
        <w:numPr>
          <w:ilvl w:val="0"/>
          <w:numId w:val="3"/>
        </w:numPr>
        <w:rPr>
          <w:lang w:val="en-AU"/>
        </w:rPr>
      </w:pPr>
      <w:r w:rsidRPr="00344F84">
        <w:rPr>
          <w:lang w:val="en-AU"/>
        </w:rPr>
        <w:t>Special Task Related Tooling</w:t>
      </w:r>
    </w:p>
    <w:p w14:paraId="45E9147E" w14:textId="5F4E56E2" w:rsidR="00D50914" w:rsidRPr="00126122" w:rsidRDefault="00126122" w:rsidP="00126122">
      <w:pPr>
        <w:pStyle w:val="Body"/>
        <w:spacing w:before="60"/>
        <w:ind w:left="426"/>
        <w:rPr>
          <w:color w:val="000000" w:themeColor="text1"/>
          <w:u w:color="4F81BD"/>
          <w:lang w:val="en-AU"/>
        </w:rPr>
      </w:pPr>
      <w:r w:rsidRPr="00126122">
        <w:rPr>
          <w:color w:val="000000" w:themeColor="text1"/>
          <w:u w:color="4F81BD"/>
          <w:lang w:val="en-AU"/>
        </w:rPr>
        <w:t>Scrub brush for pots and pans, sponges for dishes and surfaces, rags, microfiber cloths, bottle brushes, mops, etc., are used to clean the canteen</w:t>
      </w:r>
      <w:r w:rsidR="00C605A6" w:rsidRPr="00126122">
        <w:rPr>
          <w:color w:val="000000" w:themeColor="text1"/>
          <w:u w:color="4F81BD"/>
          <w:lang w:val="en-AU"/>
        </w:rPr>
        <w:t>.</w:t>
      </w:r>
      <w:r w:rsidR="00D46567" w:rsidRPr="00126122">
        <w:rPr>
          <w:color w:val="000000" w:themeColor="text1"/>
          <w:u w:color="4F81BD"/>
          <w:lang w:val="en-AU"/>
        </w:rPr>
        <w:br w:type="page"/>
      </w:r>
    </w:p>
    <w:p w14:paraId="19C40F5A" w14:textId="77777777" w:rsidR="00D50914" w:rsidRPr="00344F84" w:rsidRDefault="00D46567">
      <w:pPr>
        <w:pStyle w:val="Body"/>
        <w:spacing w:before="60"/>
        <w:ind w:left="426"/>
        <w:jc w:val="center"/>
        <w:rPr>
          <w:b/>
          <w:bCs/>
          <w:sz w:val="32"/>
          <w:szCs w:val="32"/>
          <w:lang w:val="en-AU"/>
        </w:rPr>
      </w:pPr>
      <w:r w:rsidRPr="00344F84">
        <w:rPr>
          <w:b/>
          <w:bCs/>
          <w:sz w:val="32"/>
          <w:szCs w:val="32"/>
          <w:lang w:val="en-AU"/>
        </w:rPr>
        <w:lastRenderedPageBreak/>
        <w:t>Design Requirements</w:t>
      </w:r>
    </w:p>
    <w:p w14:paraId="118DA08D" w14:textId="77777777" w:rsidR="00D50914" w:rsidRPr="00344F84" w:rsidRDefault="00D46567">
      <w:pPr>
        <w:pStyle w:val="Heading2"/>
        <w:numPr>
          <w:ilvl w:val="0"/>
          <w:numId w:val="6"/>
        </w:numPr>
        <w:rPr>
          <w:lang w:val="en-AU"/>
        </w:rPr>
      </w:pPr>
      <w:r w:rsidRPr="00344F84">
        <w:rPr>
          <w:lang w:val="en-AU"/>
        </w:rPr>
        <w:t>Design Standard</w:t>
      </w:r>
    </w:p>
    <w:p w14:paraId="03DF5E72"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Food Standards Australia New Zealand Act 1991</w:t>
      </w:r>
      <w:r w:rsidRPr="00126122">
        <w:rPr>
          <w:rFonts w:ascii="MS Gothic" w:eastAsia="MS Gothic" w:hAnsi="MS Gothic" w:cs="MS Gothic" w:hint="eastAsia"/>
          <w:u w:color="4F81BD"/>
          <w:lang w:val="en-AU"/>
        </w:rPr>
        <w:t> </w:t>
      </w:r>
    </w:p>
    <w:p w14:paraId="775A5CC5"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Food Standards Australia New Zealand Regulations 1994</w:t>
      </w:r>
      <w:r w:rsidRPr="00126122">
        <w:rPr>
          <w:rFonts w:ascii="MS Gothic" w:eastAsia="MS Gothic" w:hAnsi="MS Gothic" w:cs="MS Gothic" w:hint="eastAsia"/>
          <w:u w:color="4F81BD"/>
          <w:lang w:val="en-AU"/>
        </w:rPr>
        <w:t> </w:t>
      </w:r>
    </w:p>
    <w:p w14:paraId="78741DCE"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Food Standards Australia New Zealand (FSANZ):</w:t>
      </w:r>
    </w:p>
    <w:p w14:paraId="7294DCAF" w14:textId="77777777" w:rsidR="00126122" w:rsidRPr="00126122" w:rsidRDefault="00126122" w:rsidP="00126122">
      <w:pPr>
        <w:pStyle w:val="Body"/>
        <w:numPr>
          <w:ilvl w:val="0"/>
          <w:numId w:val="46"/>
        </w:numPr>
        <w:spacing w:before="60" w:after="60"/>
        <w:jc w:val="both"/>
        <w:rPr>
          <w:u w:color="4F81BD"/>
          <w:lang w:val="en-AU"/>
        </w:rPr>
      </w:pPr>
      <w:r w:rsidRPr="00126122">
        <w:rPr>
          <w:u w:color="4F81BD"/>
          <w:lang w:val="en-AU"/>
        </w:rPr>
        <w:t>Standard 3.1.1 – Interpretation and Application</w:t>
      </w:r>
    </w:p>
    <w:p w14:paraId="4A90E50D" w14:textId="77777777" w:rsidR="00126122" w:rsidRPr="00126122" w:rsidRDefault="00126122" w:rsidP="00126122">
      <w:pPr>
        <w:pStyle w:val="Body"/>
        <w:numPr>
          <w:ilvl w:val="0"/>
          <w:numId w:val="46"/>
        </w:numPr>
        <w:spacing w:before="60" w:after="60"/>
        <w:jc w:val="both"/>
        <w:rPr>
          <w:u w:color="4F81BD"/>
          <w:lang w:val="en-AU"/>
        </w:rPr>
      </w:pPr>
      <w:r w:rsidRPr="00126122">
        <w:rPr>
          <w:u w:color="4F81BD"/>
          <w:lang w:val="en-AU"/>
        </w:rPr>
        <w:t>Standard 3.2.1 – Food Safety Programs</w:t>
      </w:r>
    </w:p>
    <w:p w14:paraId="76483CC6" w14:textId="77777777" w:rsidR="00126122" w:rsidRDefault="00126122" w:rsidP="00126122">
      <w:pPr>
        <w:pStyle w:val="Body"/>
        <w:numPr>
          <w:ilvl w:val="0"/>
          <w:numId w:val="46"/>
        </w:numPr>
        <w:spacing w:before="60" w:after="60"/>
        <w:jc w:val="both"/>
        <w:rPr>
          <w:u w:color="4F81BD"/>
          <w:lang w:val="en-AU"/>
        </w:rPr>
      </w:pPr>
      <w:r w:rsidRPr="00126122">
        <w:rPr>
          <w:u w:color="4F81BD"/>
          <w:lang w:val="en-AU"/>
        </w:rPr>
        <w:t>Standard 3.2.2 – Food Safety Practi</w:t>
      </w:r>
      <w:r>
        <w:rPr>
          <w:u w:color="4F81BD"/>
          <w:lang w:val="en-AU"/>
        </w:rPr>
        <w:t>ces and General Requirements</w:t>
      </w:r>
    </w:p>
    <w:p w14:paraId="7848EF18" w14:textId="441F0D26" w:rsidR="00862C0B" w:rsidRPr="00126122" w:rsidRDefault="00126122" w:rsidP="00126122">
      <w:pPr>
        <w:pStyle w:val="Body"/>
        <w:numPr>
          <w:ilvl w:val="0"/>
          <w:numId w:val="46"/>
        </w:numPr>
        <w:spacing w:before="60" w:after="60"/>
        <w:jc w:val="both"/>
        <w:rPr>
          <w:u w:color="4F81BD"/>
          <w:lang w:val="en-AU"/>
        </w:rPr>
      </w:pPr>
      <w:r w:rsidRPr="00126122">
        <w:rPr>
          <w:u w:color="4F81BD"/>
          <w:lang w:val="en-AU"/>
        </w:rPr>
        <w:t>Standard 3.2.3 – Food Premises and Equipment</w:t>
      </w:r>
    </w:p>
    <w:p w14:paraId="6F40D45C" w14:textId="21096687" w:rsidR="00D50914" w:rsidRPr="00344F84" w:rsidRDefault="00862C0B" w:rsidP="00862C0B">
      <w:pPr>
        <w:pStyle w:val="Heading2"/>
        <w:numPr>
          <w:ilvl w:val="0"/>
          <w:numId w:val="6"/>
        </w:numPr>
        <w:rPr>
          <w:lang w:val="en-AU"/>
        </w:rPr>
      </w:pPr>
      <w:r w:rsidRPr="00344F84">
        <w:rPr>
          <w:lang w:val="en-AU"/>
        </w:rPr>
        <w:t xml:space="preserve"> </w:t>
      </w:r>
      <w:r w:rsidR="00D46567" w:rsidRPr="00344F84">
        <w:rPr>
          <w:lang w:val="en-AU"/>
        </w:rPr>
        <w:t>Safety Parameters</w:t>
      </w:r>
    </w:p>
    <w:p w14:paraId="02EB07FF"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Personnel having any infectious disease (e.g. cholera, diarrhea) must not be allowed to work in the canteen handling or preparing food.</w:t>
      </w:r>
      <w:r w:rsidRPr="00126122">
        <w:rPr>
          <w:rFonts w:ascii="MS Gothic" w:eastAsia="MS Gothic" w:hAnsi="MS Gothic" w:cs="MS Gothic" w:hint="eastAsia"/>
          <w:u w:color="4F81BD"/>
          <w:lang w:val="en-AU"/>
        </w:rPr>
        <w:t> </w:t>
      </w:r>
    </w:p>
    <w:p w14:paraId="10E90344" w14:textId="77777777" w:rsidR="00126122" w:rsidRDefault="00126122" w:rsidP="00126122">
      <w:pPr>
        <w:pStyle w:val="Body"/>
        <w:spacing w:before="60" w:after="60"/>
        <w:ind w:left="426"/>
        <w:jc w:val="both"/>
        <w:rPr>
          <w:u w:color="4F81BD"/>
          <w:lang w:val="en-AU"/>
        </w:rPr>
      </w:pPr>
      <w:r w:rsidRPr="00126122">
        <w:rPr>
          <w:u w:color="4F81BD"/>
          <w:lang w:val="en-AU"/>
        </w:rPr>
        <w:t xml:space="preserve">Products/food must be used before the best before (e.g. dairy, mayonnaise). </w:t>
      </w:r>
    </w:p>
    <w:p w14:paraId="66AB5FBF" w14:textId="77777777" w:rsidR="00126122" w:rsidRDefault="00126122" w:rsidP="00126122">
      <w:pPr>
        <w:pStyle w:val="Body"/>
        <w:spacing w:before="60" w:after="60"/>
        <w:ind w:left="426"/>
        <w:jc w:val="both"/>
        <w:rPr>
          <w:u w:color="4F81BD"/>
          <w:lang w:val="en-AU"/>
        </w:rPr>
      </w:pPr>
      <w:r w:rsidRPr="00126122">
        <w:rPr>
          <w:u w:color="4F81BD"/>
          <w:lang w:val="en-AU"/>
        </w:rPr>
        <w:t xml:space="preserve">Food must be thawed in the refrigerator, in cold water, or in the microwave. </w:t>
      </w:r>
    </w:p>
    <w:p w14:paraId="5A60D08D" w14:textId="562F10FB" w:rsidR="00126122" w:rsidRPr="00126122" w:rsidRDefault="00126122" w:rsidP="00126122">
      <w:pPr>
        <w:pStyle w:val="Body"/>
        <w:spacing w:before="60" w:after="60"/>
        <w:ind w:left="426"/>
        <w:jc w:val="both"/>
        <w:rPr>
          <w:u w:color="4F81BD"/>
          <w:lang w:val="en-AU"/>
        </w:rPr>
      </w:pPr>
      <w:r w:rsidRPr="00126122">
        <w:rPr>
          <w:u w:color="4F81BD"/>
          <w:lang w:val="en-AU"/>
        </w:rPr>
        <w:t xml:space="preserve">Never on the dishwasher or plastic garbage bag; out on the kitchen counter, these methods, can leave foods unsafe to eat. </w:t>
      </w:r>
    </w:p>
    <w:p w14:paraId="27FD3E81"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Cutting boards must scrub with soap and hot water to get out anything in the scratches or grooves on the board’s surface. Then cutting boards must be sanitized (use different sanitizers for wood cutting boards than for plastic ones) according to the Work Instructions.</w:t>
      </w:r>
      <w:r w:rsidRPr="00126122">
        <w:rPr>
          <w:rFonts w:ascii="MS Gothic" w:eastAsia="MS Gothic" w:hAnsi="MS Gothic" w:cs="MS Gothic" w:hint="eastAsia"/>
          <w:u w:color="4F81BD"/>
          <w:lang w:val="en-AU"/>
        </w:rPr>
        <w:t> </w:t>
      </w:r>
    </w:p>
    <w:p w14:paraId="5AD2545D"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Kitchen sponge/rag/brush must also be sanitized after use it, to avoid any cross contamination.</w:t>
      </w:r>
      <w:r w:rsidRPr="00126122">
        <w:rPr>
          <w:rFonts w:ascii="MS Gothic" w:eastAsia="MS Gothic" w:hAnsi="MS Gothic" w:cs="MS Gothic" w:hint="eastAsia"/>
          <w:u w:color="4F81BD"/>
          <w:lang w:val="en-AU"/>
        </w:rPr>
        <w:t> </w:t>
      </w:r>
    </w:p>
    <w:p w14:paraId="2FDA49F8" w14:textId="3953B1A2" w:rsidR="003F4F6A" w:rsidRPr="00126122" w:rsidRDefault="00126122" w:rsidP="00126122">
      <w:pPr>
        <w:pStyle w:val="Body"/>
        <w:spacing w:before="60" w:after="60"/>
        <w:ind w:left="426"/>
        <w:jc w:val="both"/>
        <w:rPr>
          <w:u w:color="4F81BD"/>
          <w:lang w:val="en-AU"/>
        </w:rPr>
      </w:pPr>
      <w:r w:rsidRPr="00126122">
        <w:rPr>
          <w:u w:color="4F81BD"/>
          <w:lang w:val="en-AU"/>
        </w:rPr>
        <w:t>Cleaner supply for counters, sinks, refrigerator and ovens must be approved (e.g. chlorine, degreasers)</w:t>
      </w:r>
      <w:r w:rsidR="003F4F6A" w:rsidRPr="00126122">
        <w:rPr>
          <w:u w:color="4F81BD"/>
          <w:lang w:val="en-AU"/>
        </w:rPr>
        <w:t xml:space="preserve">. </w:t>
      </w:r>
    </w:p>
    <w:p w14:paraId="61599B47" w14:textId="77777777" w:rsidR="00D50914" w:rsidRPr="00344F84" w:rsidRDefault="00D46567">
      <w:pPr>
        <w:pStyle w:val="Heading2"/>
        <w:numPr>
          <w:ilvl w:val="0"/>
          <w:numId w:val="3"/>
        </w:numPr>
        <w:rPr>
          <w:lang w:val="en-AU"/>
        </w:rPr>
      </w:pPr>
      <w:r w:rsidRPr="00344F84">
        <w:rPr>
          <w:lang w:val="en-AU"/>
        </w:rPr>
        <w:t>Design Life</w:t>
      </w:r>
    </w:p>
    <w:p w14:paraId="2CD11FD5" w14:textId="2E8EE703" w:rsidR="00D50914" w:rsidRPr="00126122" w:rsidRDefault="00126122" w:rsidP="00126122">
      <w:pPr>
        <w:pStyle w:val="Body"/>
        <w:spacing w:before="60" w:after="60"/>
        <w:ind w:left="426"/>
        <w:jc w:val="both"/>
        <w:rPr>
          <w:u w:color="4F81BD"/>
          <w:lang w:val="en-AU"/>
        </w:rPr>
      </w:pPr>
      <w:r w:rsidRPr="00126122">
        <w:rPr>
          <w:u w:color="4F81BD"/>
          <w:lang w:val="en-AU"/>
        </w:rPr>
        <w:t>Scrub brush for pots and pans, sponges for dishes and surfaces, rags, microfiber cloths, bottle brushes, mops, etc., must be changed weekly</w:t>
      </w:r>
      <w:r w:rsidR="00B23888" w:rsidRPr="00126122">
        <w:rPr>
          <w:u w:color="4F81BD"/>
          <w:lang w:val="en-AU"/>
        </w:rPr>
        <w:t>.</w:t>
      </w:r>
      <w:r w:rsidR="00D46567" w:rsidRPr="00126122">
        <w:rPr>
          <w:u w:color="4F81BD"/>
          <w:lang w:val="en-AU"/>
        </w:rPr>
        <w:t xml:space="preserve"> </w:t>
      </w:r>
    </w:p>
    <w:p w14:paraId="6DBF0093" w14:textId="77777777" w:rsidR="00D50914" w:rsidRPr="00344F84" w:rsidRDefault="00D46567">
      <w:pPr>
        <w:pStyle w:val="Heading2"/>
        <w:numPr>
          <w:ilvl w:val="0"/>
          <w:numId w:val="3"/>
        </w:numPr>
        <w:rPr>
          <w:lang w:val="en-AU"/>
        </w:rPr>
      </w:pPr>
      <w:r w:rsidRPr="00344F84">
        <w:rPr>
          <w:lang w:val="en-AU"/>
        </w:rPr>
        <w:t>Safe Separation</w:t>
      </w:r>
    </w:p>
    <w:p w14:paraId="44EA42C4"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Food must be washed in a designated sink, different from the sink used to wash the dishes, utensils and pots.</w:t>
      </w:r>
      <w:r w:rsidRPr="00126122">
        <w:rPr>
          <w:rFonts w:ascii="MS Gothic" w:eastAsia="MS Gothic" w:hAnsi="MS Gothic" w:cs="MS Gothic" w:hint="eastAsia"/>
          <w:u w:color="4F81BD"/>
          <w:lang w:val="en-AU"/>
        </w:rPr>
        <w:t> </w:t>
      </w:r>
    </w:p>
    <w:p w14:paraId="794B109F" w14:textId="44F34D53" w:rsidR="00126122" w:rsidRPr="00126122" w:rsidRDefault="00126122" w:rsidP="00126122">
      <w:pPr>
        <w:pStyle w:val="Body"/>
        <w:spacing w:before="60" w:after="60"/>
        <w:ind w:left="426"/>
        <w:jc w:val="both"/>
        <w:rPr>
          <w:u w:color="4F81BD"/>
          <w:lang w:val="en-AU"/>
        </w:rPr>
      </w:pPr>
      <w:r w:rsidRPr="00126122">
        <w:rPr>
          <w:u w:color="4F81BD"/>
          <w:lang w:val="en-AU"/>
        </w:rPr>
        <w:t xml:space="preserve">Rags or mops used to clean the canteen floor must be washed out in a separate sink, different from the sink used to wash food or the dishes. </w:t>
      </w:r>
    </w:p>
    <w:p w14:paraId="0BE76EA3" w14:textId="77777777" w:rsidR="00126122" w:rsidRDefault="00126122" w:rsidP="00126122">
      <w:pPr>
        <w:pStyle w:val="Body"/>
        <w:spacing w:before="60" w:after="60"/>
        <w:ind w:left="426"/>
        <w:jc w:val="both"/>
        <w:rPr>
          <w:u w:color="4F81BD"/>
          <w:lang w:val="en-AU"/>
        </w:rPr>
      </w:pPr>
      <w:r w:rsidRPr="00126122">
        <w:rPr>
          <w:u w:color="4F81BD"/>
          <w:lang w:val="en-AU"/>
        </w:rPr>
        <w:t xml:space="preserve">Raw food must be kept in a designated refrigerator, different from the cooked food. </w:t>
      </w:r>
    </w:p>
    <w:p w14:paraId="58131FA7" w14:textId="6A103C55" w:rsidR="00FB6838" w:rsidRPr="00126122" w:rsidRDefault="00126122" w:rsidP="00126122">
      <w:pPr>
        <w:pStyle w:val="Body"/>
        <w:spacing w:before="60" w:after="60"/>
        <w:ind w:left="426"/>
        <w:jc w:val="both"/>
        <w:rPr>
          <w:u w:color="4F81BD"/>
          <w:lang w:val="en-AU"/>
        </w:rPr>
      </w:pPr>
      <w:r w:rsidRPr="00126122">
        <w:rPr>
          <w:u w:color="4F81BD"/>
          <w:lang w:val="en-AU"/>
        </w:rPr>
        <w:t>Daily or more frequent (if necessary) rubbish bags must be taken to the outside waste container</w:t>
      </w:r>
      <w:r w:rsidR="00FB6838" w:rsidRPr="00126122">
        <w:rPr>
          <w:u w:color="4F81BD"/>
          <w:lang w:val="en-AU"/>
        </w:rPr>
        <w:t xml:space="preserve">. </w:t>
      </w:r>
    </w:p>
    <w:p w14:paraId="4F143003" w14:textId="77777777" w:rsidR="00D50914" w:rsidRPr="00344F84" w:rsidRDefault="00D46567">
      <w:pPr>
        <w:pStyle w:val="Heading2"/>
        <w:numPr>
          <w:ilvl w:val="0"/>
          <w:numId w:val="3"/>
        </w:numPr>
        <w:rPr>
          <w:lang w:val="en-AU"/>
        </w:rPr>
      </w:pPr>
      <w:r w:rsidRPr="00344F84">
        <w:rPr>
          <w:lang w:val="en-AU"/>
        </w:rPr>
        <w:t>Special Requirements</w:t>
      </w:r>
    </w:p>
    <w:p w14:paraId="63F5AE7F"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Disinfection, rat and insect control must be done according to the local regulation and must be carried out when the canteen is not operating.</w:t>
      </w:r>
      <w:r w:rsidRPr="00126122">
        <w:rPr>
          <w:rFonts w:ascii="MS Gothic" w:eastAsia="MS Gothic" w:hAnsi="MS Gothic" w:cs="MS Gothic" w:hint="eastAsia"/>
          <w:u w:color="4F81BD"/>
          <w:lang w:val="en-AU"/>
        </w:rPr>
        <w:t> </w:t>
      </w:r>
    </w:p>
    <w:p w14:paraId="01D9B297" w14:textId="3DD65E8A" w:rsidR="00126122" w:rsidRPr="00126122" w:rsidRDefault="00126122" w:rsidP="00126122">
      <w:pPr>
        <w:pStyle w:val="Body"/>
        <w:spacing w:before="60" w:after="60"/>
        <w:ind w:left="426"/>
        <w:jc w:val="both"/>
        <w:rPr>
          <w:u w:color="4F81BD"/>
          <w:lang w:val="en-AU"/>
        </w:rPr>
      </w:pPr>
      <w:r w:rsidRPr="00126122">
        <w:rPr>
          <w:u w:color="4F81BD"/>
          <w:lang w:val="en-AU"/>
        </w:rPr>
        <w:lastRenderedPageBreak/>
        <w:t xml:space="preserve">Dishes must be washed with hot water and dry on air, the use of cloths to dry the dishes is not recommendable because they easily transport bacteria. </w:t>
      </w:r>
    </w:p>
    <w:p w14:paraId="36910864" w14:textId="5BBCABB7" w:rsidR="00D50914" w:rsidRPr="00126122" w:rsidRDefault="00126122" w:rsidP="00126122">
      <w:pPr>
        <w:pStyle w:val="Body"/>
        <w:spacing w:before="60" w:after="60"/>
        <w:ind w:left="426"/>
        <w:jc w:val="both"/>
        <w:rPr>
          <w:u w:color="4F81BD"/>
          <w:lang w:val="en-AU"/>
        </w:rPr>
      </w:pPr>
      <w:r w:rsidRPr="00126122">
        <w:rPr>
          <w:u w:color="4F81BD"/>
          <w:lang w:val="en-AU"/>
        </w:rPr>
        <w:t>Potable water must be used to wash dishes</w:t>
      </w:r>
      <w:r w:rsidR="00B23888" w:rsidRPr="00126122">
        <w:rPr>
          <w:u w:color="4F81BD"/>
          <w:lang w:val="en-AU"/>
        </w:rPr>
        <w:t>.</w:t>
      </w:r>
    </w:p>
    <w:sectPr w:rsidR="00D50914" w:rsidRPr="00126122">
      <w:headerReference w:type="even" r:id="rId11"/>
      <w:headerReference w:type="default" r:id="rId12"/>
      <w:footerReference w:type="even" r:id="rId13"/>
      <w:footerReference w:type="default" r:id="rId14"/>
      <w:headerReference w:type="first" r:id="rId15"/>
      <w:footerReference w:type="first" r:id="rId16"/>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E67D6" w14:textId="77777777" w:rsidR="008D05A3" w:rsidRDefault="008D05A3">
      <w:r>
        <w:separator/>
      </w:r>
    </w:p>
  </w:endnote>
  <w:endnote w:type="continuationSeparator" w:id="0">
    <w:p w14:paraId="7B095ED5" w14:textId="77777777" w:rsidR="008D05A3" w:rsidRDefault="008D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BE01" w14:textId="77777777" w:rsidR="002C0632" w:rsidRDefault="002C0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A27AF3">
      <w:rPr>
        <w:noProof/>
      </w:rPr>
      <w:t>7</w:t>
    </w:r>
    <w:r>
      <w:fldChar w:fldCharType="end"/>
    </w:r>
    <w:r>
      <w:t xml:space="preserve"> of </w:t>
    </w:r>
    <w:r>
      <w:fldChar w:fldCharType="begin"/>
    </w:r>
    <w:r>
      <w:instrText xml:space="preserve"> NUMPAGES </w:instrText>
    </w:r>
    <w:r>
      <w:fldChar w:fldCharType="separate"/>
    </w:r>
    <w:r w:rsidR="00A27AF3">
      <w:rPr>
        <w:noProof/>
      </w:rPr>
      <w:t>7</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A27AF3">
      <w:rPr>
        <w:noProof/>
      </w:rPr>
      <w:t>1</w:t>
    </w:r>
    <w:r>
      <w:fldChar w:fldCharType="end"/>
    </w:r>
    <w:r>
      <w:t xml:space="preserve"> of </w:t>
    </w:r>
    <w:r>
      <w:fldChar w:fldCharType="begin"/>
    </w:r>
    <w:r>
      <w:instrText xml:space="preserve"> NUMPAGES </w:instrText>
    </w:r>
    <w:r>
      <w:fldChar w:fldCharType="separate"/>
    </w:r>
    <w:r w:rsidR="00A27AF3">
      <w:rPr>
        <w:noProof/>
      </w:rPr>
      <w:t>7</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CD0A9" w14:textId="77777777" w:rsidR="008D05A3" w:rsidRDefault="008D05A3">
      <w:r>
        <w:separator/>
      </w:r>
    </w:p>
  </w:footnote>
  <w:footnote w:type="continuationSeparator" w:id="0">
    <w:p w14:paraId="6D07937B" w14:textId="77777777" w:rsidR="008D05A3" w:rsidRDefault="008D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2054" w14:textId="77777777" w:rsidR="002C0632" w:rsidRDefault="002C0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04A8AE3D"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B323CB">
      <w:t>18</w:t>
    </w:r>
    <w:r w:rsidR="007936C7">
      <w:t>6</w:t>
    </w:r>
    <w:r>
      <w:tab/>
    </w:r>
    <w:r>
      <w:rPr>
        <w:sz w:val="24"/>
        <w:szCs w:val="24"/>
      </w:rPr>
      <w:t>Procedure</w:t>
    </w:r>
  </w:p>
  <w:p w14:paraId="0EAA7A52" w14:textId="153849B6" w:rsidR="00D50914" w:rsidRPr="00C63137" w:rsidRDefault="002C0632" w:rsidP="00137DDB">
    <w:pPr>
      <w:pStyle w:val="Header"/>
      <w:tabs>
        <w:tab w:val="clear" w:pos="4320"/>
        <w:tab w:val="clear" w:pos="8640"/>
        <w:tab w:val="center" w:pos="4513"/>
        <w:tab w:val="right" w:pos="9072"/>
      </w:tabs>
      <w:jc w:val="center"/>
      <w:rPr>
        <w:rFonts w:cs="Arial"/>
        <w:bCs/>
        <w:color w:val="000000" w:themeColor="text1"/>
        <w:sz w:val="28"/>
        <w:szCs w:val="28"/>
        <w:lang w:val="en-GB"/>
      </w:rPr>
    </w:pPr>
    <w:r w:rsidRPr="002C0632">
      <w:rPr>
        <w:rFonts w:cs="Arial"/>
        <w:bCs/>
        <w:color w:val="000000" w:themeColor="text1"/>
        <w:sz w:val="28"/>
        <w:szCs w:val="28"/>
        <w:lang w:val="en-GB"/>
      </w:rPr>
      <w:t>On Site Food Handling and Preparation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29BA59F0" w:rsidR="00D50914" w:rsidRPr="00137DDB" w:rsidRDefault="002C0632" w:rsidP="00137DDB">
    <w:pPr>
      <w:pStyle w:val="ReportCoverTitle"/>
      <w:spacing w:before="120"/>
      <w:rPr>
        <w:rFonts w:ascii="Times" w:hAnsi="Times" w:cs="Times"/>
      </w:rPr>
    </w:pPr>
    <w:r w:rsidRPr="002C0632">
      <w:rPr>
        <w:rFonts w:cs="Arial"/>
        <w:bCs w:val="0"/>
        <w:color w:val="000000" w:themeColor="text1"/>
        <w:lang w:val="en-GB"/>
      </w:rPr>
      <w:t>On Site Food Handling and Preparation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4BE0C61"/>
    <w:multiLevelType w:val="hybridMultilevel"/>
    <w:tmpl w:val="4A7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01E5D"/>
    <w:multiLevelType w:val="hybridMultilevel"/>
    <w:tmpl w:val="13A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9246E"/>
    <w:multiLevelType w:val="hybridMultilevel"/>
    <w:tmpl w:val="B55ABA1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nsid w:val="087E726F"/>
    <w:multiLevelType w:val="hybridMultilevel"/>
    <w:tmpl w:val="9D24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0B270E32"/>
    <w:multiLevelType w:val="hybridMultilevel"/>
    <w:tmpl w:val="6B7280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0D3011B4"/>
    <w:multiLevelType w:val="hybridMultilevel"/>
    <w:tmpl w:val="91FA90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0FEC7787"/>
    <w:multiLevelType w:val="hybridMultilevel"/>
    <w:tmpl w:val="9AE8508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nsid w:val="11D54C65"/>
    <w:multiLevelType w:val="hybridMultilevel"/>
    <w:tmpl w:val="22800D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33332D0"/>
    <w:multiLevelType w:val="hybridMultilevel"/>
    <w:tmpl w:val="24BCB1F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nsid w:val="150F09BD"/>
    <w:multiLevelType w:val="hybridMultilevel"/>
    <w:tmpl w:val="B6BCFF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nsid w:val="193B3231"/>
    <w:multiLevelType w:val="hybridMultilevel"/>
    <w:tmpl w:val="65B0A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19A86CC5"/>
    <w:multiLevelType w:val="hybridMultilevel"/>
    <w:tmpl w:val="039A7B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1CFB6FFB"/>
    <w:multiLevelType w:val="hybridMultilevel"/>
    <w:tmpl w:val="7B921E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23147FB3"/>
    <w:multiLevelType w:val="hybridMultilevel"/>
    <w:tmpl w:val="AA2CEC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28B14655"/>
    <w:multiLevelType w:val="hybridMultilevel"/>
    <w:tmpl w:val="C02A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9D79E1"/>
    <w:multiLevelType w:val="hybridMultilevel"/>
    <w:tmpl w:val="1898C4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nsid w:val="2C283810"/>
    <w:multiLevelType w:val="hybridMultilevel"/>
    <w:tmpl w:val="D92E6B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2D2C397F"/>
    <w:multiLevelType w:val="hybridMultilevel"/>
    <w:tmpl w:val="E6C0FD6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nsid w:val="3547178F"/>
    <w:multiLevelType w:val="hybridMultilevel"/>
    <w:tmpl w:val="01B01374"/>
    <w:lvl w:ilvl="0" w:tplc="0C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nsid w:val="38374383"/>
    <w:multiLevelType w:val="hybridMultilevel"/>
    <w:tmpl w:val="52CE27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3A145A26"/>
    <w:multiLevelType w:val="hybridMultilevel"/>
    <w:tmpl w:val="5F581D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400D6B64"/>
    <w:multiLevelType w:val="hybridMultilevel"/>
    <w:tmpl w:val="504C0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42F1509A"/>
    <w:multiLevelType w:val="hybridMultilevel"/>
    <w:tmpl w:val="DEA2A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46BE25CD"/>
    <w:multiLevelType w:val="hybridMultilevel"/>
    <w:tmpl w:val="BA3C46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nsid w:val="4C995CDF"/>
    <w:multiLevelType w:val="hybridMultilevel"/>
    <w:tmpl w:val="3CF86C3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nsid w:val="4D5E672E"/>
    <w:multiLevelType w:val="hybridMultilevel"/>
    <w:tmpl w:val="26223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4F2461FA"/>
    <w:multiLevelType w:val="hybridMultilevel"/>
    <w:tmpl w:val="11BE16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nsid w:val="505641FE"/>
    <w:multiLevelType w:val="hybridMultilevel"/>
    <w:tmpl w:val="FFC823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52763DA7"/>
    <w:multiLevelType w:val="hybridMultilevel"/>
    <w:tmpl w:val="E9748ED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nsid w:val="52F95B83"/>
    <w:multiLevelType w:val="hybridMultilevel"/>
    <w:tmpl w:val="D688AA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nsid w:val="56664AD1"/>
    <w:multiLevelType w:val="hybridMultilevel"/>
    <w:tmpl w:val="E6E6C3B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nsid w:val="58395AC8"/>
    <w:multiLevelType w:val="multilevel"/>
    <w:tmpl w:val="5562FB50"/>
    <w:numStyleLink w:val="ImportedStyle1"/>
  </w:abstractNum>
  <w:abstractNum w:abstractNumId="34">
    <w:nsid w:val="5D34617F"/>
    <w:multiLevelType w:val="hybridMultilevel"/>
    <w:tmpl w:val="3F68F5B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5">
    <w:nsid w:val="5DA37DB6"/>
    <w:multiLevelType w:val="hybridMultilevel"/>
    <w:tmpl w:val="FAF4F3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671E3B7E"/>
    <w:multiLevelType w:val="hybridMultilevel"/>
    <w:tmpl w:val="2F96EEB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7">
    <w:nsid w:val="688872D7"/>
    <w:multiLevelType w:val="hybridMultilevel"/>
    <w:tmpl w:val="DE7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686F21"/>
    <w:multiLevelType w:val="hybridMultilevel"/>
    <w:tmpl w:val="0EE4A6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nsid w:val="74215F98"/>
    <w:multiLevelType w:val="hybridMultilevel"/>
    <w:tmpl w:val="474CA9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nsid w:val="777350A8"/>
    <w:multiLevelType w:val="hybridMultilevel"/>
    <w:tmpl w:val="ED2A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D60011"/>
    <w:multiLevelType w:val="hybridMultilevel"/>
    <w:tmpl w:val="6C6E0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33"/>
  </w:num>
  <w:num w:numId="3">
    <w:abstractNumId w:val="33"/>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3"/>
    <w:lvlOverride w:ilvl="0">
      <w:startOverride w:val="1"/>
    </w:lvlOverride>
  </w:num>
  <w:num w:numId="5">
    <w:abstractNumId w:val="33"/>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3"/>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1"/>
  </w:num>
  <w:num w:numId="8">
    <w:abstractNumId w:val="39"/>
  </w:num>
  <w:num w:numId="9">
    <w:abstractNumId w:val="5"/>
  </w:num>
  <w:num w:numId="10">
    <w:abstractNumId w:val="24"/>
  </w:num>
  <w:num w:numId="11">
    <w:abstractNumId w:val="23"/>
  </w:num>
  <w:num w:numId="12">
    <w:abstractNumId w:val="11"/>
  </w:num>
  <w:num w:numId="13">
    <w:abstractNumId w:val="3"/>
  </w:num>
  <w:num w:numId="14">
    <w:abstractNumId w:val="6"/>
  </w:num>
  <w:num w:numId="15">
    <w:abstractNumId w:val="37"/>
  </w:num>
  <w:num w:numId="16">
    <w:abstractNumId w:val="14"/>
  </w:num>
  <w:num w:numId="17">
    <w:abstractNumId w:val="31"/>
  </w:num>
  <w:num w:numId="18">
    <w:abstractNumId w:val="12"/>
  </w:num>
  <w:num w:numId="19">
    <w:abstractNumId w:val="0"/>
  </w:num>
  <w:num w:numId="20">
    <w:abstractNumId w:val="2"/>
  </w:num>
  <w:num w:numId="21">
    <w:abstractNumId w:val="19"/>
  </w:num>
  <w:num w:numId="22">
    <w:abstractNumId w:val="30"/>
  </w:num>
  <w:num w:numId="23">
    <w:abstractNumId w:val="32"/>
  </w:num>
  <w:num w:numId="24">
    <w:abstractNumId w:val="21"/>
  </w:num>
  <w:num w:numId="25">
    <w:abstractNumId w:val="27"/>
  </w:num>
  <w:num w:numId="26">
    <w:abstractNumId w:val="28"/>
  </w:num>
  <w:num w:numId="27">
    <w:abstractNumId w:val="36"/>
  </w:num>
  <w:num w:numId="28">
    <w:abstractNumId w:val="17"/>
  </w:num>
  <w:num w:numId="29">
    <w:abstractNumId w:val="25"/>
  </w:num>
  <w:num w:numId="30">
    <w:abstractNumId w:val="22"/>
  </w:num>
  <w:num w:numId="31">
    <w:abstractNumId w:val="7"/>
  </w:num>
  <w:num w:numId="32">
    <w:abstractNumId w:val="15"/>
  </w:num>
  <w:num w:numId="33">
    <w:abstractNumId w:val="34"/>
  </w:num>
  <w:num w:numId="34">
    <w:abstractNumId w:val="9"/>
  </w:num>
  <w:num w:numId="35">
    <w:abstractNumId w:val="18"/>
  </w:num>
  <w:num w:numId="36">
    <w:abstractNumId w:val="35"/>
  </w:num>
  <w:num w:numId="37">
    <w:abstractNumId w:val="26"/>
  </w:num>
  <w:num w:numId="38">
    <w:abstractNumId w:val="20"/>
  </w:num>
  <w:num w:numId="39">
    <w:abstractNumId w:val="38"/>
  </w:num>
  <w:num w:numId="40">
    <w:abstractNumId w:val="40"/>
  </w:num>
  <w:num w:numId="41">
    <w:abstractNumId w:val="8"/>
  </w:num>
  <w:num w:numId="42">
    <w:abstractNumId w:val="16"/>
  </w:num>
  <w:num w:numId="43">
    <w:abstractNumId w:val="4"/>
  </w:num>
  <w:num w:numId="44">
    <w:abstractNumId w:val="10"/>
  </w:num>
  <w:num w:numId="45">
    <w:abstractNumId w:val="2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919"/>
    <w:rsid w:val="00086138"/>
    <w:rsid w:val="000C1049"/>
    <w:rsid w:val="00126122"/>
    <w:rsid w:val="00126526"/>
    <w:rsid w:val="00137DDB"/>
    <w:rsid w:val="001C056D"/>
    <w:rsid w:val="001C0581"/>
    <w:rsid w:val="001C2FCA"/>
    <w:rsid w:val="001D0E6E"/>
    <w:rsid w:val="00207ECF"/>
    <w:rsid w:val="0022460B"/>
    <w:rsid w:val="00226C09"/>
    <w:rsid w:val="00230865"/>
    <w:rsid w:val="0025062B"/>
    <w:rsid w:val="00282959"/>
    <w:rsid w:val="002B3590"/>
    <w:rsid w:val="002C0632"/>
    <w:rsid w:val="002C78DF"/>
    <w:rsid w:val="002E4CC8"/>
    <w:rsid w:val="003043AD"/>
    <w:rsid w:val="00312B9E"/>
    <w:rsid w:val="00314470"/>
    <w:rsid w:val="00344F84"/>
    <w:rsid w:val="003555C8"/>
    <w:rsid w:val="00357A49"/>
    <w:rsid w:val="003759DC"/>
    <w:rsid w:val="0038229B"/>
    <w:rsid w:val="003F10A2"/>
    <w:rsid w:val="003F4F6A"/>
    <w:rsid w:val="00400B5F"/>
    <w:rsid w:val="004221D9"/>
    <w:rsid w:val="00440985"/>
    <w:rsid w:val="0044362D"/>
    <w:rsid w:val="00451B0C"/>
    <w:rsid w:val="004A111C"/>
    <w:rsid w:val="004A2B66"/>
    <w:rsid w:val="004F0446"/>
    <w:rsid w:val="004F67E3"/>
    <w:rsid w:val="00532E78"/>
    <w:rsid w:val="005432D9"/>
    <w:rsid w:val="00553C5E"/>
    <w:rsid w:val="0056383D"/>
    <w:rsid w:val="005720DD"/>
    <w:rsid w:val="005803EB"/>
    <w:rsid w:val="005C2371"/>
    <w:rsid w:val="005C4627"/>
    <w:rsid w:val="00624F0C"/>
    <w:rsid w:val="00626381"/>
    <w:rsid w:val="006304FE"/>
    <w:rsid w:val="006349F0"/>
    <w:rsid w:val="00645C97"/>
    <w:rsid w:val="0068069A"/>
    <w:rsid w:val="00680BE4"/>
    <w:rsid w:val="00687BAE"/>
    <w:rsid w:val="006B0FE3"/>
    <w:rsid w:val="006B4B67"/>
    <w:rsid w:val="006C2CB8"/>
    <w:rsid w:val="006E57F9"/>
    <w:rsid w:val="0070569C"/>
    <w:rsid w:val="00714656"/>
    <w:rsid w:val="00772102"/>
    <w:rsid w:val="007936C7"/>
    <w:rsid w:val="007B3A2F"/>
    <w:rsid w:val="007B770B"/>
    <w:rsid w:val="007D0665"/>
    <w:rsid w:val="007F2BBB"/>
    <w:rsid w:val="00805A70"/>
    <w:rsid w:val="00805B8E"/>
    <w:rsid w:val="00822E89"/>
    <w:rsid w:val="00824350"/>
    <w:rsid w:val="00834FCE"/>
    <w:rsid w:val="008426E2"/>
    <w:rsid w:val="0084773F"/>
    <w:rsid w:val="00862835"/>
    <w:rsid w:val="00862C0B"/>
    <w:rsid w:val="008665C6"/>
    <w:rsid w:val="0087376E"/>
    <w:rsid w:val="00897121"/>
    <w:rsid w:val="008D05A3"/>
    <w:rsid w:val="00917345"/>
    <w:rsid w:val="00924D60"/>
    <w:rsid w:val="00926998"/>
    <w:rsid w:val="00936B45"/>
    <w:rsid w:val="00946091"/>
    <w:rsid w:val="00954D05"/>
    <w:rsid w:val="00960940"/>
    <w:rsid w:val="00962E68"/>
    <w:rsid w:val="00976AE3"/>
    <w:rsid w:val="009F797C"/>
    <w:rsid w:val="00A07016"/>
    <w:rsid w:val="00A27AF3"/>
    <w:rsid w:val="00A55697"/>
    <w:rsid w:val="00A963CC"/>
    <w:rsid w:val="00AA5092"/>
    <w:rsid w:val="00AE3137"/>
    <w:rsid w:val="00B1781C"/>
    <w:rsid w:val="00B23888"/>
    <w:rsid w:val="00B323CB"/>
    <w:rsid w:val="00B40F01"/>
    <w:rsid w:val="00B61A45"/>
    <w:rsid w:val="00B638A0"/>
    <w:rsid w:val="00B74DFA"/>
    <w:rsid w:val="00B8651D"/>
    <w:rsid w:val="00B86E30"/>
    <w:rsid w:val="00B9173F"/>
    <w:rsid w:val="00B96E54"/>
    <w:rsid w:val="00BA406C"/>
    <w:rsid w:val="00BB544D"/>
    <w:rsid w:val="00C166EC"/>
    <w:rsid w:val="00C31D4A"/>
    <w:rsid w:val="00C42BEE"/>
    <w:rsid w:val="00C50E71"/>
    <w:rsid w:val="00C547AF"/>
    <w:rsid w:val="00C605A6"/>
    <w:rsid w:val="00C63137"/>
    <w:rsid w:val="00C67A57"/>
    <w:rsid w:val="00C75294"/>
    <w:rsid w:val="00C81E03"/>
    <w:rsid w:val="00CA283B"/>
    <w:rsid w:val="00CC1681"/>
    <w:rsid w:val="00CD4266"/>
    <w:rsid w:val="00CD507F"/>
    <w:rsid w:val="00D223AA"/>
    <w:rsid w:val="00D31090"/>
    <w:rsid w:val="00D46567"/>
    <w:rsid w:val="00D5011E"/>
    <w:rsid w:val="00D50914"/>
    <w:rsid w:val="00D74AFC"/>
    <w:rsid w:val="00D874ED"/>
    <w:rsid w:val="00D969A2"/>
    <w:rsid w:val="00DB1750"/>
    <w:rsid w:val="00DD4DE0"/>
    <w:rsid w:val="00DE2B82"/>
    <w:rsid w:val="00DF0B7F"/>
    <w:rsid w:val="00E362F0"/>
    <w:rsid w:val="00E903CC"/>
    <w:rsid w:val="00EC16A7"/>
    <w:rsid w:val="00EC22C6"/>
    <w:rsid w:val="00EC47C7"/>
    <w:rsid w:val="00ED2A7C"/>
    <w:rsid w:val="00F67888"/>
    <w:rsid w:val="00F83021"/>
    <w:rsid w:val="00FA3F90"/>
    <w:rsid w:val="00FB6838"/>
    <w:rsid w:val="00FD0025"/>
    <w:rsid w:val="00FF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7888"/>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34"/>
    <w:qFormat/>
    <w:rsid w:val="00CD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FC9D7-AA8A-4F3D-AAFD-7FD1EF9C3DE2}">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104E472-F6E2-4705-AF6A-ED5F2612D689}">
  <ds:schemaRefs>
    <ds:schemaRef ds:uri="http://schemas.microsoft.com/sharepoint/v3/contenttype/forms"/>
  </ds:schemaRefs>
</ds:datastoreItem>
</file>

<file path=customXml/itemProps3.xml><?xml version="1.0" encoding="utf-8"?>
<ds:datastoreItem xmlns:ds="http://schemas.openxmlformats.org/officeDocument/2006/customXml" ds:itemID="{238E1ABC-5046-40D4-B092-E79C0330F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Sabuin, Lin LS</dc:creator>
  <cp:lastModifiedBy>Sabuin, Lin LS</cp:lastModifiedBy>
  <cp:revision>2</cp:revision>
  <dcterms:created xsi:type="dcterms:W3CDTF">2020-04-14T04:03:00Z</dcterms:created>
  <dcterms:modified xsi:type="dcterms:W3CDTF">2020-04-14T04:03:00Z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